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45" w:rsidRPr="0030333A" w:rsidRDefault="00003045" w:rsidP="00F16AC5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003045" w:rsidRPr="0030333A" w:rsidRDefault="00372539" w:rsidP="00E6725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noProof/>
          <w:u w:val="single"/>
          <w:lang w:val="ru-RU" w:eastAsia="ru-RU"/>
        </w:rPr>
        <w:pict>
          <v:rect id="Rectangle 2" o:spid="_x0000_s1026" style="position:absolute;left:0;text-align:left;margin-left:322.95pt;margin-top:-29.15pt;width:240.75pt;height:7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">
            <v:textbox>
              <w:txbxContent>
                <w:p w:rsidR="00372539" w:rsidRPr="002E5B14" w:rsidRDefault="00372539" w:rsidP="003725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E5B14">
                    <w:rPr>
                      <w:rFonts w:ascii="Times New Roman" w:hAnsi="Times New Roman" w:cs="Times New Roman"/>
                      <w:b/>
                    </w:rPr>
                    <w:t>212030, Республика Беларусь, г. Могилев</w:t>
                  </w:r>
                </w:p>
                <w:p w:rsidR="00372539" w:rsidRDefault="00372539" w:rsidP="003725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E5B14">
                    <w:rPr>
                      <w:rFonts w:ascii="Times New Roman" w:hAnsi="Times New Roman" w:cs="Times New Roman"/>
                      <w:b/>
                    </w:rPr>
                    <w:t>пр-т Мира, д. 6 (вход возле клиники «Новое зрение»)</w:t>
                  </w:r>
                </w:p>
                <w:p w:rsidR="00372539" w:rsidRPr="002E5B14" w:rsidRDefault="00372539" w:rsidP="003725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hd w:val="clear" w:color="auto" w:fill="FFC000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hd w:val="clear" w:color="auto" w:fill="FFC000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hd w:val="clear" w:color="auto" w:fill="FFC000"/>
                    </w:rPr>
                    <w:t xml:space="preserve"> +375 29 184-87-78</w:t>
                  </w:r>
                  <w:r w:rsidRPr="002E5B14">
                    <w:rPr>
                      <w:rFonts w:ascii="Times New Roman" w:hAnsi="Times New Roman" w:cs="Times New Roman"/>
                      <w:b/>
                      <w:shd w:val="clear" w:color="auto" w:fill="FFC000"/>
                    </w:rPr>
                    <w:t>, 8 0222 70-70-28 (т/ф)</w:t>
                  </w:r>
                </w:p>
                <w:p w:rsidR="00372539" w:rsidRPr="00CB0408" w:rsidRDefault="00372539" w:rsidP="003725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mog</w:t>
                  </w:r>
                  <w:r w:rsidRPr="00CB0408">
                    <w:rPr>
                      <w:rFonts w:ascii="Times New Roman" w:hAnsi="Times New Roman" w:cs="Times New Roman"/>
                      <w:b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intourist</w:t>
                  </w:r>
                  <w:r w:rsidRPr="00CB0408">
                    <w:rPr>
                      <w:rFonts w:ascii="Times New Roman" w:hAnsi="Times New Roman" w:cs="Times New Roman"/>
                      <w:b/>
                    </w:rPr>
                    <w:t>@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mail</w:t>
                  </w:r>
                  <w:r w:rsidRPr="00CB0408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ru</w:t>
                  </w:r>
                </w:p>
                <w:p w:rsidR="00372539" w:rsidRDefault="00372539" w:rsidP="00372539">
                  <w:pPr>
                    <w:spacing w:after="0"/>
                  </w:pPr>
                </w:p>
              </w:txbxContent>
            </v:textbox>
          </v:rect>
        </w:pict>
      </w:r>
      <w:r w:rsidRPr="00372539">
        <w:rPr>
          <w:rFonts w:ascii="Times New Roman" w:hAnsi="Times New Roman" w:cs="Times New Roman"/>
          <w:b/>
          <w:u w:val="single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-250190</wp:posOffset>
            </wp:positionV>
            <wp:extent cx="2219325" cy="85725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AC5" w:rsidRDefault="00F16AC5" w:rsidP="00E67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2539" w:rsidRDefault="00372539" w:rsidP="000262C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9B0786" w:rsidRPr="000262CD" w:rsidRDefault="000262CD" w:rsidP="000262C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0262CD">
        <w:rPr>
          <w:rFonts w:ascii="Times New Roman" w:hAnsi="Times New Roman" w:cs="Times New Roman"/>
          <w:b/>
          <w:sz w:val="44"/>
          <w:szCs w:val="44"/>
          <w:lang w:val="ru-RU"/>
        </w:rPr>
        <w:t>Мир</w:t>
      </w:r>
      <w:r w:rsidR="00372539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r w:rsidRPr="000262CD">
        <w:rPr>
          <w:rFonts w:ascii="Times New Roman" w:hAnsi="Times New Roman" w:cs="Times New Roman"/>
          <w:b/>
          <w:sz w:val="44"/>
          <w:szCs w:val="44"/>
          <w:lang w:val="ru-RU"/>
        </w:rPr>
        <w:t xml:space="preserve">+ </w:t>
      </w:r>
      <w:r w:rsidR="009B0786" w:rsidRPr="000262CD">
        <w:rPr>
          <w:rFonts w:ascii="Times New Roman" w:hAnsi="Times New Roman" w:cs="Times New Roman"/>
          <w:b/>
          <w:sz w:val="44"/>
          <w:szCs w:val="44"/>
          <w:lang w:val="ru-RU"/>
        </w:rPr>
        <w:t>отдых на берегу</w:t>
      </w:r>
    </w:p>
    <w:p w:rsidR="009C0F79" w:rsidRPr="000262CD" w:rsidRDefault="00E67257" w:rsidP="000262C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0262CD">
        <w:rPr>
          <w:rFonts w:ascii="Times New Roman" w:hAnsi="Times New Roman" w:cs="Times New Roman"/>
          <w:b/>
          <w:sz w:val="44"/>
          <w:szCs w:val="44"/>
          <w:lang w:val="ru-RU"/>
        </w:rPr>
        <w:t xml:space="preserve">о. </w:t>
      </w:r>
      <w:proofErr w:type="spellStart"/>
      <w:r w:rsidRPr="000262CD">
        <w:rPr>
          <w:rFonts w:ascii="Times New Roman" w:hAnsi="Times New Roman" w:cs="Times New Roman"/>
          <w:b/>
          <w:sz w:val="44"/>
          <w:szCs w:val="44"/>
          <w:lang w:val="ru-RU"/>
        </w:rPr>
        <w:t>Свитязь</w:t>
      </w:r>
      <w:proofErr w:type="spellEnd"/>
      <w:r w:rsidR="00372539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r w:rsidR="00403258" w:rsidRPr="000262CD">
        <w:rPr>
          <w:rFonts w:ascii="Times New Roman" w:hAnsi="Times New Roman" w:cs="Times New Roman"/>
          <w:b/>
          <w:sz w:val="44"/>
          <w:szCs w:val="44"/>
          <w:lang w:val="ru-RU"/>
        </w:rPr>
        <w:t>(</w:t>
      </w:r>
      <w:r w:rsidR="00372539">
        <w:rPr>
          <w:rFonts w:ascii="Times New Roman" w:hAnsi="Times New Roman" w:cs="Times New Roman"/>
          <w:b/>
          <w:sz w:val="44"/>
          <w:szCs w:val="44"/>
          <w:lang w:val="ru-RU"/>
        </w:rPr>
        <w:t xml:space="preserve">с </w:t>
      </w:r>
      <w:r w:rsidR="00403258" w:rsidRPr="000262CD">
        <w:rPr>
          <w:rFonts w:ascii="Times New Roman" w:hAnsi="Times New Roman" w:cs="Times New Roman"/>
          <w:b/>
          <w:sz w:val="44"/>
          <w:szCs w:val="44"/>
          <w:lang w:val="ru-RU"/>
        </w:rPr>
        <w:t>пикник</w:t>
      </w:r>
      <w:r w:rsidR="00372539">
        <w:rPr>
          <w:rFonts w:ascii="Times New Roman" w:hAnsi="Times New Roman" w:cs="Times New Roman"/>
          <w:b/>
          <w:sz w:val="44"/>
          <w:szCs w:val="44"/>
          <w:lang w:val="ru-RU"/>
        </w:rPr>
        <w:t>ом</w:t>
      </w:r>
      <w:r w:rsidR="00403258" w:rsidRPr="000262CD">
        <w:rPr>
          <w:rFonts w:ascii="Times New Roman" w:hAnsi="Times New Roman" w:cs="Times New Roman"/>
          <w:b/>
          <w:sz w:val="44"/>
          <w:szCs w:val="44"/>
          <w:lang w:val="ru-RU"/>
        </w:rPr>
        <w:t>)</w:t>
      </w:r>
    </w:p>
    <w:p w:rsidR="009B0786" w:rsidRDefault="00372539" w:rsidP="003725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Выезд из Могилева 04.07.2020г. </w:t>
      </w:r>
    </w:p>
    <w:p w:rsidR="009B0786" w:rsidRDefault="000262CD" w:rsidP="009B078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 день</w:t>
      </w:r>
    </w:p>
    <w:p w:rsidR="009B0786" w:rsidRDefault="009B0786" w:rsidP="009B078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Программа тура </w:t>
      </w:r>
    </w:p>
    <w:tbl>
      <w:tblPr>
        <w:tblStyle w:val="a7"/>
        <w:tblW w:w="0" w:type="auto"/>
        <w:tblLook w:val="04A0"/>
      </w:tblPr>
      <w:tblGrid>
        <w:gridCol w:w="1526"/>
        <w:gridCol w:w="9746"/>
      </w:tblGrid>
      <w:tr w:rsidR="009B0786" w:rsidTr="009B0786">
        <w:tc>
          <w:tcPr>
            <w:tcW w:w="1526" w:type="dxa"/>
          </w:tcPr>
          <w:p w:rsidR="009B0786" w:rsidRDefault="009B0786" w:rsidP="009B078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 день</w:t>
            </w:r>
          </w:p>
        </w:tc>
        <w:tc>
          <w:tcPr>
            <w:tcW w:w="9746" w:type="dxa"/>
          </w:tcPr>
          <w:p w:rsidR="009B0786" w:rsidRPr="00372539" w:rsidRDefault="00372539" w:rsidP="00372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72539">
              <w:rPr>
                <w:rFonts w:ascii="Times New Roman" w:hAnsi="Times New Roman" w:cs="Times New Roman"/>
                <w:lang w:val="ru-RU"/>
              </w:rPr>
              <w:t>06:</w:t>
            </w:r>
            <w:r w:rsidR="000262CD" w:rsidRPr="00372539">
              <w:rPr>
                <w:rFonts w:ascii="Times New Roman" w:hAnsi="Times New Roman" w:cs="Times New Roman"/>
                <w:lang w:val="ru-RU"/>
              </w:rPr>
              <w:t xml:space="preserve">00 </w:t>
            </w:r>
            <w:r w:rsidRPr="0037253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B0786" w:rsidRPr="00372539">
              <w:rPr>
                <w:rFonts w:ascii="Times New Roman" w:hAnsi="Times New Roman" w:cs="Times New Roman"/>
                <w:lang w:val="ru-RU"/>
              </w:rPr>
              <w:t>Выезд из</w:t>
            </w:r>
            <w:r w:rsidR="000262CD" w:rsidRPr="00372539">
              <w:rPr>
                <w:rFonts w:ascii="Times New Roman" w:hAnsi="Times New Roman" w:cs="Times New Roman"/>
                <w:lang w:val="ru-RU"/>
              </w:rPr>
              <w:t xml:space="preserve"> Могилева</w:t>
            </w:r>
            <w:r w:rsidRPr="00372539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0262CD" w:rsidRPr="0037253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72539" w:rsidRPr="00372539" w:rsidRDefault="009B0786" w:rsidP="003725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372539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Путевая информация с экскурсоводом. Прибытие в </w:t>
            </w:r>
            <w:proofErr w:type="gramStart"/>
            <w:r w:rsidRPr="00372539">
              <w:rPr>
                <w:rFonts w:ascii="Times New Roman" w:hAnsi="Times New Roman" w:cs="Times New Roman"/>
                <w:b/>
                <w:u w:val="single"/>
                <w:lang w:val="ru-RU"/>
              </w:rPr>
              <w:t>г</w:t>
            </w:r>
            <w:proofErr w:type="gramEnd"/>
            <w:r w:rsidRPr="00372539">
              <w:rPr>
                <w:rFonts w:ascii="Times New Roman" w:hAnsi="Times New Roman" w:cs="Times New Roman"/>
                <w:b/>
                <w:u w:val="single"/>
                <w:lang w:val="ru-RU"/>
              </w:rPr>
              <w:t>.</w:t>
            </w:r>
            <w:r w:rsidR="00372539" w:rsidRPr="00372539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</w:t>
            </w:r>
            <w:r w:rsidRPr="00372539">
              <w:rPr>
                <w:rFonts w:ascii="Times New Roman" w:hAnsi="Times New Roman" w:cs="Times New Roman"/>
                <w:b/>
                <w:u w:val="single"/>
                <w:lang w:val="ru-RU"/>
              </w:rPr>
              <w:t>Мир.</w:t>
            </w:r>
            <w:r w:rsidR="00372539" w:rsidRPr="00372539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</w:t>
            </w:r>
          </w:p>
          <w:p w:rsidR="009B0786" w:rsidRPr="00372539" w:rsidRDefault="009B0786" w:rsidP="00372539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72539">
              <w:rPr>
                <w:rFonts w:ascii="Times New Roman" w:hAnsi="Times New Roman" w:cs="Times New Roman"/>
                <w:b/>
                <w:lang w:val="ru-RU"/>
              </w:rPr>
              <w:t>Обзорная экскурсия по городу</w:t>
            </w:r>
            <w:r w:rsidRPr="00372539">
              <w:rPr>
                <w:rFonts w:ascii="Times New Roman" w:hAnsi="Times New Roman" w:cs="Times New Roman"/>
                <w:lang w:val="ru-RU"/>
              </w:rPr>
              <w:t xml:space="preserve"> с посещением достопримечательных мест, памятников,  памятных мест: Рыночная площадь города Мир.</w:t>
            </w:r>
          </w:p>
          <w:p w:rsidR="000262CD" w:rsidRPr="00372539" w:rsidRDefault="00550ACD" w:rsidP="00372539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72539">
              <w:rPr>
                <w:rFonts w:ascii="Times New Roman" w:hAnsi="Times New Roman" w:cs="Times New Roman"/>
                <w:lang w:val="ru-RU"/>
              </w:rPr>
              <w:t>Величественный МИРСКИЙ ЗАМОК, построенный в первой четверти XVI в., его яркий архитектур</w:t>
            </w:r>
            <w:r w:rsidRPr="00372539">
              <w:rPr>
                <w:rFonts w:ascii="Times New Roman" w:hAnsi="Times New Roman" w:cs="Times New Roman"/>
                <w:lang w:val="ru-RU"/>
              </w:rPr>
              <w:softHyphen/>
              <w:t>ный облик, мощные стены и башни, колоритный внутренний двор оставляют незабываемые впечат</w:t>
            </w:r>
            <w:r w:rsidRPr="00372539">
              <w:rPr>
                <w:rFonts w:ascii="Times New Roman" w:hAnsi="Times New Roman" w:cs="Times New Roman"/>
                <w:lang w:val="ru-RU"/>
              </w:rPr>
              <w:softHyphen/>
              <w:t>ления, дополняемые осмотром МУЗЕЙНОЙ ЭКСПОЗИЦИИ в северном корпусе замка. Погружение в атмосферу жизни его владельцев начинается с подвалов, где хранились съестные припасы и нахо</w:t>
            </w:r>
            <w:r w:rsidRPr="00372539">
              <w:rPr>
                <w:rFonts w:ascii="Times New Roman" w:hAnsi="Times New Roman" w:cs="Times New Roman"/>
                <w:lang w:val="ru-RU"/>
              </w:rPr>
              <w:softHyphen/>
              <w:t>дились винные погреба, и заканчивается Бальным залом, утопающим в роско</w:t>
            </w:r>
            <w:r w:rsidR="000262CD" w:rsidRPr="00372539">
              <w:rPr>
                <w:rFonts w:ascii="Times New Roman" w:hAnsi="Times New Roman" w:cs="Times New Roman"/>
                <w:lang w:val="ru-RU"/>
              </w:rPr>
              <w:t>ши ро</w:t>
            </w:r>
            <w:r w:rsidRPr="00372539">
              <w:rPr>
                <w:rFonts w:ascii="Times New Roman" w:hAnsi="Times New Roman" w:cs="Times New Roman"/>
                <w:lang w:val="ru-RU"/>
              </w:rPr>
              <w:t>коко</w:t>
            </w:r>
            <w:proofErr w:type="gramStart"/>
            <w:r w:rsidRPr="00372539">
              <w:rPr>
                <w:rFonts w:ascii="Times New Roman" w:hAnsi="Times New Roman" w:cs="Times New Roman"/>
                <w:lang w:val="ru-RU"/>
              </w:rPr>
              <w:t>… Р</w:t>
            </w:r>
            <w:proofErr w:type="gramEnd"/>
            <w:r w:rsidRPr="00372539">
              <w:rPr>
                <w:rFonts w:ascii="Times New Roman" w:hAnsi="Times New Roman" w:cs="Times New Roman"/>
                <w:lang w:val="ru-RU"/>
              </w:rPr>
              <w:t>ядом с замком  - исполненная в стиле модерн церковь-усыпальница последних титулованных владельцев замка — кня</w:t>
            </w:r>
            <w:r w:rsidR="000262CD" w:rsidRPr="00372539">
              <w:rPr>
                <w:rFonts w:ascii="Times New Roman" w:hAnsi="Times New Roman" w:cs="Times New Roman"/>
                <w:lang w:val="ru-RU"/>
              </w:rPr>
              <w:t xml:space="preserve">зей </w:t>
            </w:r>
            <w:proofErr w:type="spellStart"/>
            <w:r w:rsidR="000262CD" w:rsidRPr="00372539">
              <w:rPr>
                <w:rFonts w:ascii="Times New Roman" w:hAnsi="Times New Roman" w:cs="Times New Roman"/>
                <w:lang w:val="ru-RU"/>
              </w:rPr>
              <w:t>Святополк-Мирских</w:t>
            </w:r>
            <w:proofErr w:type="spellEnd"/>
            <w:r w:rsidR="000262CD" w:rsidRPr="00372539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0262CD" w:rsidRDefault="00550ACD" w:rsidP="00372539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72539">
              <w:rPr>
                <w:rFonts w:ascii="Times New Roman" w:hAnsi="Times New Roman" w:cs="Times New Roman"/>
                <w:lang w:val="ru-RU"/>
              </w:rPr>
              <w:t>Историческая часть ПОСЕЛКА МИР чудесно сохранила колорит бывше</w:t>
            </w:r>
            <w:r w:rsidRPr="00372539">
              <w:rPr>
                <w:rFonts w:ascii="Times New Roman" w:hAnsi="Times New Roman" w:cs="Times New Roman"/>
                <w:lang w:val="ru-RU"/>
              </w:rPr>
              <w:softHyphen/>
              <w:t>го уютного местеч</w:t>
            </w:r>
            <w:r w:rsidR="000262CD" w:rsidRPr="00372539">
              <w:rPr>
                <w:rFonts w:ascii="Times New Roman" w:hAnsi="Times New Roman" w:cs="Times New Roman"/>
                <w:lang w:val="ru-RU"/>
              </w:rPr>
              <w:t xml:space="preserve">ка, </w:t>
            </w:r>
            <w:r w:rsidRPr="00372539">
              <w:rPr>
                <w:rFonts w:ascii="Times New Roman" w:hAnsi="Times New Roman" w:cs="Times New Roman"/>
                <w:lang w:val="ru-RU"/>
              </w:rPr>
              <w:t>где на протяжении веков сообща — всем миром — жили белорусы, поляки, евреи, цыгане, татары… Пра</w:t>
            </w:r>
            <w:r w:rsidRPr="00372539">
              <w:rPr>
                <w:rFonts w:ascii="Times New Roman" w:hAnsi="Times New Roman" w:cs="Times New Roman"/>
                <w:lang w:val="ru-RU"/>
              </w:rPr>
              <w:softHyphen/>
              <w:t xml:space="preserve">вославная церковь, католический костел, синагоги, </w:t>
            </w:r>
            <w:proofErr w:type="spellStart"/>
            <w:r w:rsidRPr="00372539">
              <w:rPr>
                <w:rFonts w:ascii="Times New Roman" w:hAnsi="Times New Roman" w:cs="Times New Roman"/>
                <w:lang w:val="ru-RU"/>
              </w:rPr>
              <w:t>иешива</w:t>
            </w:r>
            <w:proofErr w:type="spellEnd"/>
            <w:r w:rsidRPr="00372539">
              <w:rPr>
                <w:rFonts w:ascii="Times New Roman" w:hAnsi="Times New Roman" w:cs="Times New Roman"/>
                <w:lang w:val="ru-RU"/>
              </w:rPr>
              <w:t xml:space="preserve">, дома ремесленников и купцов </w:t>
            </w:r>
            <w:proofErr w:type="spellStart"/>
            <w:r w:rsidRPr="00372539">
              <w:rPr>
                <w:rFonts w:ascii="Times New Roman" w:hAnsi="Times New Roman" w:cs="Times New Roman"/>
                <w:lang w:val="ru-RU"/>
              </w:rPr>
              <w:t>формиу</w:t>
            </w:r>
            <w:r w:rsidRPr="00372539">
              <w:rPr>
                <w:rFonts w:ascii="Times New Roman" w:hAnsi="Times New Roman" w:cs="Times New Roman"/>
                <w:lang w:val="ru-RU"/>
              </w:rPr>
              <w:softHyphen/>
              <w:t>ют</w:t>
            </w:r>
            <w:proofErr w:type="spellEnd"/>
            <w:r w:rsidRPr="00372539">
              <w:rPr>
                <w:rFonts w:ascii="Times New Roman" w:hAnsi="Times New Roman" w:cs="Times New Roman"/>
                <w:lang w:val="ru-RU"/>
              </w:rPr>
              <w:t xml:space="preserve"> ансамбль Рыночной пло</w:t>
            </w:r>
            <w:r w:rsidR="000262CD" w:rsidRPr="00372539">
              <w:rPr>
                <w:rFonts w:ascii="Times New Roman" w:hAnsi="Times New Roman" w:cs="Times New Roman"/>
                <w:lang w:val="ru-RU"/>
              </w:rPr>
              <w:t>щади Мира.</w:t>
            </w:r>
          </w:p>
          <w:p w:rsidR="007E17D5" w:rsidRPr="00372539" w:rsidRDefault="000262CD" w:rsidP="000262C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372539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Переезд </w:t>
            </w:r>
            <w:proofErr w:type="gramStart"/>
            <w:r w:rsidRPr="00372539">
              <w:rPr>
                <w:rFonts w:ascii="Times New Roman" w:hAnsi="Times New Roman" w:cs="Times New Roman"/>
                <w:b/>
                <w:u w:val="single"/>
                <w:lang w:val="ru-RU"/>
              </w:rPr>
              <w:t>на</w:t>
            </w:r>
            <w:proofErr w:type="gramEnd"/>
            <w:r w:rsidRPr="00372539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о. </w:t>
            </w:r>
            <w:proofErr w:type="spellStart"/>
            <w:r w:rsidRPr="00372539">
              <w:rPr>
                <w:rFonts w:ascii="Times New Roman" w:hAnsi="Times New Roman" w:cs="Times New Roman"/>
                <w:b/>
                <w:u w:val="single"/>
                <w:lang w:val="ru-RU"/>
              </w:rPr>
              <w:t>Свитязь</w:t>
            </w:r>
            <w:proofErr w:type="spellEnd"/>
            <w:r w:rsidRPr="00372539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. </w:t>
            </w:r>
          </w:p>
          <w:p w:rsidR="007E17D5" w:rsidRDefault="007E17D5" w:rsidP="00372539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Лег</w:t>
            </w:r>
            <w:r w:rsidRPr="007E17D5">
              <w:rPr>
                <w:rFonts w:eastAsiaTheme="minorHAnsi"/>
                <w:sz w:val="22"/>
                <w:szCs w:val="22"/>
                <w:lang w:eastAsia="en-US"/>
              </w:rPr>
              <w:t>енда об Озере.</w:t>
            </w: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 </w:t>
            </w:r>
            <w:r w:rsidR="003F20A9">
              <w:rPr>
                <w:rFonts w:eastAsiaTheme="minorHAnsi"/>
                <w:sz w:val="22"/>
                <w:szCs w:val="22"/>
                <w:lang w:eastAsia="en-US"/>
              </w:rPr>
              <w:t>Отдых на берег</w:t>
            </w:r>
            <w:r w:rsidRPr="007E17D5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372539">
              <w:rPr>
                <w:rFonts w:eastAsiaTheme="minorHAnsi"/>
                <w:sz w:val="32"/>
                <w:szCs w:val="32"/>
                <w:lang w:eastAsia="en-US"/>
              </w:rPr>
              <w:t>.</w:t>
            </w:r>
            <w:r w:rsidR="00372539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 w:rsidR="003F20A9" w:rsidRPr="003F20A9">
              <w:rPr>
                <w:rFonts w:eastAsiaTheme="minorHAnsi"/>
                <w:lang w:eastAsia="en-US"/>
              </w:rPr>
              <w:t>Купание.</w:t>
            </w:r>
          </w:p>
          <w:p w:rsidR="000262CD" w:rsidRPr="007E17D5" w:rsidRDefault="007E17D5" w:rsidP="00372539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7E17D5">
              <w:rPr>
                <w:rFonts w:eastAsiaTheme="minorHAnsi"/>
                <w:sz w:val="22"/>
                <w:szCs w:val="22"/>
                <w:lang w:eastAsia="en-US"/>
              </w:rPr>
              <w:t xml:space="preserve">Лесное, окутанное легендами озеро – входит в десятку лучших озер Беларуси и считается одним из самых чистых. Водоем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E17D5">
              <w:rPr>
                <w:rFonts w:eastAsiaTheme="minorHAnsi"/>
                <w:sz w:val="22"/>
                <w:szCs w:val="22"/>
                <w:lang w:eastAsia="en-US"/>
              </w:rPr>
              <w:t xml:space="preserve">имеет овальную форму. Вход в воду пологий, без резких перепадов глубины. Дно озера песчаное. Вокруг водоема есть небольшие участки с песчаными </w:t>
            </w:r>
            <w:proofErr w:type="spellStart"/>
            <w:r w:rsidRPr="007E17D5">
              <w:rPr>
                <w:rFonts w:eastAsiaTheme="minorHAnsi"/>
                <w:sz w:val="22"/>
                <w:szCs w:val="22"/>
                <w:lang w:eastAsia="en-US"/>
              </w:rPr>
              <w:t>пляжами</w:t>
            </w:r>
            <w:proofErr w:type="gramStart"/>
            <w:r w:rsidRPr="007E17D5">
              <w:rPr>
                <w:rFonts w:eastAsiaTheme="minorHAnsi"/>
                <w:sz w:val="22"/>
                <w:szCs w:val="22"/>
                <w:lang w:eastAsia="en-US"/>
              </w:rPr>
              <w:t>.В</w:t>
            </w:r>
            <w:proofErr w:type="gramEnd"/>
            <w:r w:rsidRPr="007E17D5">
              <w:rPr>
                <w:rFonts w:eastAsiaTheme="minorHAnsi"/>
                <w:sz w:val="22"/>
                <w:szCs w:val="22"/>
                <w:lang w:eastAsia="en-US"/>
              </w:rPr>
              <w:t>ода</w:t>
            </w:r>
            <w:proofErr w:type="spellEnd"/>
            <w:r w:rsidRPr="007E17D5">
              <w:rPr>
                <w:rFonts w:eastAsiaTheme="minorHAnsi"/>
                <w:sz w:val="22"/>
                <w:szCs w:val="22"/>
                <w:lang w:eastAsia="en-US"/>
              </w:rPr>
              <w:t xml:space="preserve"> здесь чистая и в теплое время года хорошо прогревается. В особо солнечные дни можно разглядеть дно. В составе озера </w:t>
            </w:r>
            <w:proofErr w:type="spellStart"/>
            <w:r w:rsidRPr="007E17D5">
              <w:rPr>
                <w:rFonts w:eastAsiaTheme="minorHAnsi"/>
                <w:sz w:val="22"/>
                <w:szCs w:val="22"/>
                <w:lang w:eastAsia="en-US"/>
              </w:rPr>
              <w:t>Свитязь</w:t>
            </w:r>
            <w:proofErr w:type="spellEnd"/>
            <w:r w:rsidRPr="007E17D5">
              <w:rPr>
                <w:rFonts w:eastAsiaTheme="minorHAnsi"/>
                <w:sz w:val="22"/>
                <w:szCs w:val="22"/>
                <w:lang w:eastAsia="en-US"/>
              </w:rPr>
              <w:t xml:space="preserve"> были обнаружены щелочные соединения</w:t>
            </w:r>
            <w:r w:rsidR="00372539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0262CD" w:rsidRPr="000262CD" w:rsidRDefault="000262CD" w:rsidP="0037253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0262CD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ru-RU"/>
              </w:rPr>
              <w:t xml:space="preserve">ПИКНИК </w:t>
            </w:r>
            <w:proofErr w:type="gramStart"/>
            <w:r w:rsidRPr="000262CD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ru-RU"/>
              </w:rPr>
              <w:t>на</w:t>
            </w:r>
            <w:proofErr w:type="gramEnd"/>
            <w:r w:rsidRPr="000262CD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ru-RU"/>
              </w:rPr>
              <w:t xml:space="preserve"> о. </w:t>
            </w:r>
            <w:proofErr w:type="spellStart"/>
            <w:r w:rsidRPr="000262CD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ru-RU"/>
              </w:rPr>
              <w:t>Свитязь</w:t>
            </w:r>
            <w:proofErr w:type="spellEnd"/>
            <w:r w:rsidR="00372539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ru-RU"/>
              </w:rPr>
              <w:t xml:space="preserve"> </w:t>
            </w:r>
            <w:r w:rsidR="003F20A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(ориентировочно 2</w:t>
            </w:r>
            <w:r w:rsidRPr="000262C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-3  </w:t>
            </w:r>
            <w:proofErr w:type="gramStart"/>
            <w:r w:rsidRPr="000262C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часа</w:t>
            </w:r>
            <w:proofErr w:type="gramEnd"/>
            <w:r w:rsidRPr="000262C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)</w:t>
            </w:r>
            <w:r w:rsidR="0037253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сухой паек свой</w:t>
            </w:r>
            <w:r w:rsidR="008F5DA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.</w:t>
            </w:r>
          </w:p>
          <w:p w:rsidR="009B0786" w:rsidRDefault="000262CD" w:rsidP="000262C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0262C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Переезд в </w:t>
            </w:r>
            <w:r w:rsidR="007E17D5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Могилев</w:t>
            </w:r>
            <w:r w:rsidR="0037253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. Прибытие </w:t>
            </w:r>
            <w:r w:rsidRPr="000262C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в </w:t>
            </w:r>
            <w:r w:rsidR="0037253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Могилев </w:t>
            </w:r>
            <w:r w:rsidRPr="000262C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поздно вечером</w:t>
            </w:r>
            <w:r w:rsidR="007E17D5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до 24</w:t>
            </w:r>
            <w:r w:rsidR="0037253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:</w:t>
            </w:r>
            <w:r w:rsidR="007E17D5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00.</w:t>
            </w:r>
          </w:p>
        </w:tc>
      </w:tr>
    </w:tbl>
    <w:p w:rsidR="00291A02" w:rsidRPr="00291A02" w:rsidRDefault="00291A02" w:rsidP="00E6725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396B50" w:rsidRPr="007E17D5" w:rsidRDefault="00396B50" w:rsidP="00396B5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E17D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Стоимость тура</w:t>
      </w:r>
      <w:r w:rsidR="007E17D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: </w:t>
      </w:r>
      <w:r w:rsidR="007E17D5" w:rsidRPr="007E17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взрослый 75</w:t>
      </w:r>
      <w:r w:rsidR="003725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,00</w:t>
      </w:r>
      <w:r w:rsidRPr="007E17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BYN</w:t>
      </w:r>
      <w:r w:rsidR="007E17D5" w:rsidRPr="007E17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ребенок до 14 лет </w:t>
      </w:r>
      <w:r w:rsidR="003725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550AC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70</w:t>
      </w:r>
      <w:r w:rsidR="003725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,00 </w:t>
      </w:r>
      <w:r w:rsidR="007E17D5" w:rsidRPr="007E17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BYN</w:t>
      </w:r>
    </w:p>
    <w:p w:rsidR="007E17D5" w:rsidRDefault="007E17D5" w:rsidP="00396B5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E17D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 стои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мости: </w:t>
      </w:r>
      <w:r w:rsidR="003725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проезд на микроавтобусе,</w:t>
      </w:r>
      <w:r w:rsidRPr="007E17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обработка  транспорта септиками, </w:t>
      </w:r>
      <w:r w:rsidRPr="007E17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сопровождение гида, экскурсия по территории Мирского парка и во дворе замка, экскурсия по озеру </w:t>
      </w:r>
      <w:proofErr w:type="spellStart"/>
      <w:r w:rsidRPr="007E17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Свитязь</w:t>
      </w:r>
      <w:proofErr w:type="spellEnd"/>
      <w:r w:rsidRPr="007E17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чаепитие с травами.</w:t>
      </w:r>
    </w:p>
    <w:p w:rsidR="008A349D" w:rsidRDefault="007E17D5" w:rsidP="00550AC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Дополнительно:  </w:t>
      </w:r>
      <w:r w:rsidRPr="007E17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входной билет в замок, сухой паек на пикник</w:t>
      </w:r>
      <w:r w:rsidR="00550AC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550ACD" w:rsidRPr="00550ACD" w:rsidRDefault="00550ACD" w:rsidP="00550AC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 пути в одну сторону 4 часа с 2 санитарными остановками</w:t>
      </w:r>
    </w:p>
    <w:p w:rsidR="00291A02" w:rsidRDefault="00291A02" w:rsidP="00303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sectPr w:rsidR="00291A02" w:rsidSect="00291A0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09EE"/>
    <w:multiLevelType w:val="hybridMultilevel"/>
    <w:tmpl w:val="00B6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24B0"/>
    <w:multiLevelType w:val="multilevel"/>
    <w:tmpl w:val="3924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0EA"/>
    <w:rsid w:val="00003045"/>
    <w:rsid w:val="000262CD"/>
    <w:rsid w:val="000B1810"/>
    <w:rsid w:val="000D4EE4"/>
    <w:rsid w:val="0014540D"/>
    <w:rsid w:val="001E2278"/>
    <w:rsid w:val="001F7CEC"/>
    <w:rsid w:val="002851CB"/>
    <w:rsid w:val="00291A02"/>
    <w:rsid w:val="002C0F43"/>
    <w:rsid w:val="0030333A"/>
    <w:rsid w:val="00335B47"/>
    <w:rsid w:val="00372539"/>
    <w:rsid w:val="00396B50"/>
    <w:rsid w:val="003F20A9"/>
    <w:rsid w:val="00403258"/>
    <w:rsid w:val="00403339"/>
    <w:rsid w:val="00421092"/>
    <w:rsid w:val="004A2FC0"/>
    <w:rsid w:val="00550ACD"/>
    <w:rsid w:val="005C0E3D"/>
    <w:rsid w:val="005D4E38"/>
    <w:rsid w:val="0062336D"/>
    <w:rsid w:val="006515DF"/>
    <w:rsid w:val="00696ADB"/>
    <w:rsid w:val="006B178B"/>
    <w:rsid w:val="007119C6"/>
    <w:rsid w:val="00727BE1"/>
    <w:rsid w:val="00747F93"/>
    <w:rsid w:val="007E17D5"/>
    <w:rsid w:val="00860B91"/>
    <w:rsid w:val="008A349D"/>
    <w:rsid w:val="008F5DA3"/>
    <w:rsid w:val="009004AE"/>
    <w:rsid w:val="009B0786"/>
    <w:rsid w:val="009B79E6"/>
    <w:rsid w:val="009C0F79"/>
    <w:rsid w:val="009C10EA"/>
    <w:rsid w:val="00A12567"/>
    <w:rsid w:val="00A507CB"/>
    <w:rsid w:val="00A72C26"/>
    <w:rsid w:val="00A86A55"/>
    <w:rsid w:val="00BD0822"/>
    <w:rsid w:val="00C33989"/>
    <w:rsid w:val="00C34002"/>
    <w:rsid w:val="00C5373A"/>
    <w:rsid w:val="00CB6860"/>
    <w:rsid w:val="00E269B3"/>
    <w:rsid w:val="00E55C26"/>
    <w:rsid w:val="00E67257"/>
    <w:rsid w:val="00F16AC5"/>
    <w:rsid w:val="00F56500"/>
    <w:rsid w:val="00F6400D"/>
    <w:rsid w:val="00F6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79"/>
    <w:pPr>
      <w:spacing w:after="200" w:line="276" w:lineRule="auto"/>
    </w:pPr>
    <w:rPr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22"/>
    <w:rPr>
      <w:rFonts w:ascii="Segoe UI" w:hAnsi="Segoe UI" w:cs="Segoe UI"/>
      <w:sz w:val="18"/>
      <w:szCs w:val="18"/>
      <w:lang w:val="uz-Cyrl-UZ"/>
    </w:rPr>
  </w:style>
  <w:style w:type="character" w:styleId="a5">
    <w:name w:val="Hyperlink"/>
    <w:basedOn w:val="a0"/>
    <w:uiPriority w:val="99"/>
    <w:unhideWhenUsed/>
    <w:rsid w:val="00BD082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91A02"/>
    <w:pPr>
      <w:ind w:left="720"/>
      <w:contextualSpacing/>
    </w:pPr>
  </w:style>
  <w:style w:type="table" w:styleId="a7">
    <w:name w:val="Table Grid"/>
    <w:basedOn w:val="a1"/>
    <w:uiPriority w:val="39"/>
    <w:rsid w:val="009B0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E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2</cp:revision>
  <cp:lastPrinted>2018-04-04T11:57:00Z</cp:lastPrinted>
  <dcterms:created xsi:type="dcterms:W3CDTF">2020-06-29T12:10:00Z</dcterms:created>
  <dcterms:modified xsi:type="dcterms:W3CDTF">2020-06-29T12:10:00Z</dcterms:modified>
</cp:coreProperties>
</file>