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D" w:rsidRPr="008C382F" w:rsidRDefault="00EE621D" w:rsidP="00EE621D">
      <w:pPr>
        <w:jc w:val="center"/>
        <w:rPr>
          <w:rFonts w:ascii="Arial" w:hAnsi="Arial" w:cs="Arial"/>
          <w:b/>
          <w:sz w:val="14"/>
          <w:szCs w:val="36"/>
        </w:rPr>
      </w:pPr>
    </w:p>
    <w:p w:rsidR="00EE621D" w:rsidRDefault="00EE621D" w:rsidP="00EE621D">
      <w:pPr>
        <w:rPr>
          <w:rStyle w:val="aa"/>
          <w:rFonts w:ascii="Arial" w:hAnsi="Arial" w:cs="Arial"/>
          <w:b/>
          <w:sz w:val="18"/>
          <w:szCs w:val="18"/>
        </w:rPr>
      </w:pPr>
    </w:p>
    <w:p w:rsidR="00EE621D" w:rsidRDefault="00EE621D" w:rsidP="00EE621D">
      <w:pPr>
        <w:rPr>
          <w:rFonts w:ascii="Arial" w:hAnsi="Arial" w:cs="Arial"/>
          <w:b/>
          <w:i/>
          <w:sz w:val="18"/>
          <w:szCs w:val="18"/>
        </w:rPr>
      </w:pPr>
    </w:p>
    <w:p w:rsidR="00EE621D" w:rsidRPr="00E44597" w:rsidRDefault="00EE621D" w:rsidP="00EE621D">
      <w:pPr>
        <w:rPr>
          <w:rFonts w:ascii="Arial" w:hAnsi="Arial" w:cs="Arial"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Расположение: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6"/>
          <w:szCs w:val="18"/>
          <w:shd w:val="clear" w:color="auto" w:fill="FFFFFF"/>
        </w:rPr>
        <w:t xml:space="preserve">Частный пансионат "Уютный уголок" расположен в 500 метрах от центрального пляжа крымского города Судак на улице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Спендиарова. Доступная стоимость проживания, бесплатные пляжи, недорогие продукты и хороший сервис, все это подходит для молодежи и семейных пар с детьми.</w:t>
      </w:r>
      <w:r w:rsidRPr="00E44597">
        <w:rPr>
          <w:rFonts w:ascii="Arial" w:hAnsi="Arial" w:cs="Arial"/>
          <w:i/>
          <w:sz w:val="18"/>
          <w:szCs w:val="18"/>
        </w:rPr>
        <w:t xml:space="preserve"> Отель расположен в живописной местности на центральной улице Судака, всего в двух минутах ходьбы от популярной среди отдыхающих Кипарисовой аллеи, каскадом спускающейся к морю. Морской бриз несет вечернюю прохладу туристам, любящим прогуливаться по побережью в вечернее время.</w:t>
      </w:r>
    </w:p>
    <w:p w:rsidR="00EE621D" w:rsidRPr="00E44597" w:rsidRDefault="00EE621D" w:rsidP="00EE621D">
      <w:pPr>
        <w:rPr>
          <w:rFonts w:ascii="Arial" w:hAnsi="Arial" w:cs="Arial"/>
          <w:b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Размещение: </w:t>
      </w:r>
    </w:p>
    <w:p w:rsidR="00EE621D" w:rsidRPr="00E44597" w:rsidRDefault="00EE621D" w:rsidP="00EE621D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 xml:space="preserve">Каждый номер оборудован всем необходимым - кровати, телевизор, холодильник, платяные шкафы, тумбочки. Везде отдельные санузлы и кондиционеры. </w:t>
      </w:r>
    </w:p>
    <w:p w:rsidR="00EE621D" w:rsidRPr="00E44597" w:rsidRDefault="00EE621D" w:rsidP="00EE621D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Уютный двор с беседками располагает к уютному вечернему отдыху после дня, проведенного на пляже.</w:t>
      </w:r>
    </w:p>
    <w:p w:rsidR="00EE621D" w:rsidRPr="00E44597" w:rsidRDefault="00EE621D" w:rsidP="00EE621D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</w:rPr>
        <w:t>Питание: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На территории пансионата есть летняя кухня для самостоятельного приготовления  пищи</w:t>
      </w:r>
    </w:p>
    <w:p w:rsidR="00EE621D" w:rsidRPr="00E44597" w:rsidRDefault="00EE621D" w:rsidP="00EE621D">
      <w:pPr>
        <w:rPr>
          <w:rFonts w:ascii="Arial" w:hAnsi="Arial" w:cs="Arial"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Инфраструктура: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В районе месторасположения пансионата и на Кипарисовой аллее уютно располагается множество кафе, ресторанчиков, сувенирных и продуктовых магазинов.</w:t>
      </w:r>
    </w:p>
    <w:p w:rsidR="00EE621D" w:rsidRPr="00E44597" w:rsidRDefault="00EE621D" w:rsidP="00EE621D">
      <w:pPr>
        <w:rPr>
          <w:rFonts w:ascii="Arial" w:hAnsi="Arial" w:cs="Arial"/>
          <w:bCs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Пляж: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7002BE" w:rsidRPr="00E44597">
        <w:rPr>
          <w:rFonts w:ascii="Arial" w:hAnsi="Arial" w:cs="Arial"/>
          <w:bCs/>
          <w:i/>
          <w:sz w:val="18"/>
          <w:szCs w:val="18"/>
        </w:rPr>
        <w:t xml:space="preserve">Мелко-галечный оборудованный пляж.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 xml:space="preserve">Вода чистая, прозрачная, центральный пляж одной стороной упирается в подножье горы Алчак. На побережье расположен известный на весь Крым аквапарк общей площадью более 20 тысяч квадратных метров. 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Мелко-галечный оборудованный пляж. Расстояние до пляжа около </w:t>
      </w:r>
      <w:r w:rsidRPr="00E44597">
        <w:rPr>
          <w:rFonts w:ascii="Arial" w:hAnsi="Arial" w:cs="Arial"/>
          <w:b/>
          <w:bCs/>
          <w:i/>
          <w:sz w:val="18"/>
          <w:szCs w:val="18"/>
        </w:rPr>
        <w:t>500 метров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EE621D" w:rsidRPr="00895F2E" w:rsidRDefault="00EE621D" w:rsidP="00EE621D">
      <w:pPr>
        <w:pStyle w:val="a7"/>
        <w:jc w:val="both"/>
        <w:rPr>
          <w:rFonts w:ascii="Arial" w:hAnsi="Arial" w:cs="Arial"/>
          <w:i/>
          <w:sz w:val="18"/>
          <w:szCs w:val="18"/>
        </w:rPr>
      </w:pPr>
      <w:r w:rsidRPr="00895F2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895F2E">
        <w:rPr>
          <w:rFonts w:ascii="Arial" w:hAnsi="Arial" w:cs="Arial"/>
          <w:i/>
          <w:sz w:val="18"/>
          <w:szCs w:val="18"/>
        </w:rPr>
        <w:t xml:space="preserve">   </w:t>
      </w:r>
    </w:p>
    <w:p w:rsidR="00EE621D" w:rsidRPr="00211F3B" w:rsidRDefault="00EE621D" w:rsidP="00EE621D">
      <w:pPr>
        <w:pStyle w:val="a7"/>
        <w:rPr>
          <w:rFonts w:ascii="Arial" w:hAnsi="Arial" w:cs="Arial"/>
          <w:b w:val="0"/>
          <w:bCs w:val="0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0"/>
        </w:rPr>
        <w:t xml:space="preserve">                                                                                                                                                                                   </w:t>
      </w:r>
      <w:r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</w:p>
    <w:p w:rsidR="00EE621D" w:rsidRPr="009328FE" w:rsidRDefault="00EE621D" w:rsidP="00EE621D">
      <w:pPr>
        <w:pStyle w:val="a7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</w:t>
      </w:r>
      <w:r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России(</w:t>
      </w:r>
      <w:r w:rsidRPr="0041010B"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p w:rsidR="00EE621D" w:rsidRDefault="00EE621D" w:rsidP="00EE621D">
      <w:pPr>
        <w:pStyle w:val="a7"/>
        <w:rPr>
          <w:rFonts w:ascii="Arial" w:hAnsi="Arial" w:cs="Arial"/>
          <w:i/>
          <w:sz w:val="20"/>
          <w:szCs w:val="2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1859"/>
        <w:gridCol w:w="1860"/>
        <w:gridCol w:w="1914"/>
        <w:gridCol w:w="1914"/>
      </w:tblGrid>
      <w:tr w:rsidR="00F314AF" w:rsidRPr="003B33A4" w:rsidTr="00F314AF">
        <w:trPr>
          <w:trHeight w:val="468"/>
        </w:trPr>
        <w:tc>
          <w:tcPr>
            <w:tcW w:w="2802" w:type="dxa"/>
            <w:vMerge w:val="restart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8">
              <w:rPr>
                <w:b/>
                <w:bCs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8">
              <w:rPr>
                <w:b/>
                <w:bCs/>
                <w:color w:val="000000"/>
                <w:sz w:val="20"/>
                <w:szCs w:val="20"/>
              </w:rPr>
              <w:t>Кол ночей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2-х-местный номер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3-хместный номер</w:t>
            </w:r>
          </w:p>
        </w:tc>
      </w:tr>
      <w:tr w:rsidR="00F314AF" w:rsidRPr="003B33A4" w:rsidTr="00747227">
        <w:trPr>
          <w:trHeight w:val="527"/>
        </w:trPr>
        <w:tc>
          <w:tcPr>
            <w:tcW w:w="2802" w:type="dxa"/>
            <w:vMerge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294B18">
              <w:rPr>
                <w:b/>
                <w:color w:val="000000"/>
                <w:sz w:val="20"/>
                <w:szCs w:val="20"/>
              </w:rPr>
              <w:t>зрослый</w:t>
            </w:r>
          </w:p>
        </w:tc>
        <w:tc>
          <w:tcPr>
            <w:tcW w:w="1860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4B18">
              <w:rPr>
                <w:b/>
                <w:color w:val="000000"/>
                <w:sz w:val="20"/>
                <w:szCs w:val="20"/>
              </w:rPr>
              <w:t>Ребенок до 12 лет на ОМ</w:t>
            </w:r>
          </w:p>
        </w:tc>
        <w:tc>
          <w:tcPr>
            <w:tcW w:w="1914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294B18">
              <w:rPr>
                <w:b/>
                <w:color w:val="000000"/>
                <w:sz w:val="20"/>
                <w:szCs w:val="20"/>
              </w:rPr>
              <w:t>зрослый</w:t>
            </w:r>
          </w:p>
        </w:tc>
        <w:tc>
          <w:tcPr>
            <w:tcW w:w="1914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4B18">
              <w:rPr>
                <w:b/>
                <w:color w:val="000000"/>
                <w:sz w:val="20"/>
                <w:szCs w:val="20"/>
              </w:rPr>
              <w:t>Ребенок до 12 лет на ОМ</w:t>
            </w:r>
          </w:p>
        </w:tc>
      </w:tr>
      <w:tr w:rsidR="00F314AF" w:rsidRPr="003B33A4" w:rsidTr="00747227">
        <w:trPr>
          <w:trHeight w:val="241"/>
        </w:trPr>
        <w:tc>
          <w:tcPr>
            <w:tcW w:w="2802" w:type="dxa"/>
            <w:shd w:val="clear" w:color="auto" w:fill="auto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sz w:val="18"/>
                <w:szCs w:val="18"/>
              </w:rPr>
              <w:t>03.06 (05.06- 15.06)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17.06</w:t>
            </w:r>
          </w:p>
        </w:tc>
        <w:tc>
          <w:tcPr>
            <w:tcW w:w="850" w:type="dxa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:rsidR="00F314AF" w:rsidRPr="00333785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F314AF" w:rsidTr="00747227">
        <w:trPr>
          <w:trHeight w:val="226"/>
        </w:trPr>
        <w:tc>
          <w:tcPr>
            <w:tcW w:w="2802" w:type="dxa"/>
            <w:shd w:val="clear" w:color="auto" w:fill="C0C0C0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08.06 </w:t>
            </w:r>
            <w:r w:rsidRPr="00114556">
              <w:rPr>
                <w:b/>
                <w:bCs/>
                <w:sz w:val="18"/>
                <w:szCs w:val="18"/>
              </w:rPr>
              <w:t>(10.06- 20.06)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22.06</w:t>
            </w:r>
          </w:p>
        </w:tc>
        <w:tc>
          <w:tcPr>
            <w:tcW w:w="850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C0C0C0"/>
          </w:tcPr>
          <w:p w:rsidR="00F314AF" w:rsidRPr="00333785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BB34A2" w:rsidTr="00747227">
        <w:trPr>
          <w:trHeight w:val="241"/>
        </w:trPr>
        <w:tc>
          <w:tcPr>
            <w:tcW w:w="2802" w:type="dxa"/>
            <w:shd w:val="clear" w:color="auto" w:fill="auto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13.06</w:t>
            </w:r>
            <w:r w:rsidRPr="00114556">
              <w:rPr>
                <w:b/>
                <w:bCs/>
                <w:sz w:val="18"/>
                <w:szCs w:val="18"/>
              </w:rPr>
              <w:t xml:space="preserve"> (15.06- 25.06)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27.06</w:t>
            </w:r>
          </w:p>
        </w:tc>
        <w:tc>
          <w:tcPr>
            <w:tcW w:w="850" w:type="dxa"/>
            <w:shd w:val="clear" w:color="auto" w:fill="auto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BB34A2" w:rsidRPr="00BB0C69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:rsidR="00BB34A2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6C09B6"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14" w:type="dxa"/>
            <w:shd w:val="clear" w:color="auto" w:fill="auto"/>
          </w:tcPr>
          <w:p w:rsidR="00BB34A2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BB34A2" w:rsidTr="00747227">
        <w:trPr>
          <w:trHeight w:val="226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18.06 </w:t>
            </w:r>
            <w:r w:rsidRPr="00114556">
              <w:rPr>
                <w:b/>
                <w:bCs/>
                <w:sz w:val="18"/>
                <w:szCs w:val="18"/>
              </w:rPr>
              <w:t>(20.06- 30.06)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02.07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C0C0C0"/>
          </w:tcPr>
          <w:p w:rsidR="00BB34A2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6C09B6"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14" w:type="dxa"/>
            <w:shd w:val="clear" w:color="auto" w:fill="C0C0C0"/>
          </w:tcPr>
          <w:p w:rsidR="00BB34A2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F314AF" w:rsidRPr="003B33A4" w:rsidTr="00747227">
        <w:trPr>
          <w:trHeight w:val="241"/>
        </w:trPr>
        <w:tc>
          <w:tcPr>
            <w:tcW w:w="2802" w:type="dxa"/>
            <w:shd w:val="clear" w:color="auto" w:fill="auto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23.06 </w:t>
            </w:r>
            <w:r w:rsidRPr="00114556">
              <w:rPr>
                <w:b/>
                <w:bCs/>
                <w:sz w:val="18"/>
                <w:szCs w:val="18"/>
              </w:rPr>
              <w:t>(25.06- 05.07)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07.07</w:t>
            </w:r>
          </w:p>
        </w:tc>
        <w:tc>
          <w:tcPr>
            <w:tcW w:w="850" w:type="dxa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auto"/>
          </w:tcPr>
          <w:p w:rsidR="00F314AF" w:rsidRPr="00333785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F314AF" w:rsidP="00BB34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BB34A2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F314AF" w:rsidRPr="003B33A4" w:rsidTr="00747227">
        <w:trPr>
          <w:trHeight w:val="24"/>
        </w:trPr>
        <w:tc>
          <w:tcPr>
            <w:tcW w:w="2802" w:type="dxa"/>
            <w:shd w:val="clear" w:color="auto" w:fill="C0C0C0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28.06</w:t>
            </w:r>
            <w:r w:rsidRPr="00114556">
              <w:rPr>
                <w:b/>
                <w:bCs/>
                <w:sz w:val="18"/>
                <w:szCs w:val="18"/>
              </w:rPr>
              <w:t xml:space="preserve"> (30.06- 10.07)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12.07</w:t>
            </w:r>
          </w:p>
        </w:tc>
        <w:tc>
          <w:tcPr>
            <w:tcW w:w="850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60" w:type="dxa"/>
            <w:shd w:val="clear" w:color="auto" w:fill="C0C0C0"/>
          </w:tcPr>
          <w:p w:rsidR="00F314AF" w:rsidRPr="00333785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</w:tr>
      <w:tr w:rsidR="00F314AF" w:rsidTr="00747227">
        <w:trPr>
          <w:trHeight w:val="21"/>
        </w:trPr>
        <w:tc>
          <w:tcPr>
            <w:tcW w:w="2802" w:type="dxa"/>
            <w:shd w:val="clear" w:color="auto" w:fill="auto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03.07</w:t>
            </w:r>
            <w:r w:rsidRPr="00114556">
              <w:rPr>
                <w:b/>
                <w:bCs/>
                <w:sz w:val="18"/>
                <w:szCs w:val="18"/>
              </w:rPr>
              <w:t xml:space="preserve"> (05.07- 15.07)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17.07</w:t>
            </w:r>
          </w:p>
        </w:tc>
        <w:tc>
          <w:tcPr>
            <w:tcW w:w="850" w:type="dxa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860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F314AF" w:rsidP="007472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F314AF" w:rsidRPr="00BB34A2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34A2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168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08.07</w:t>
            </w:r>
            <w:r w:rsidRPr="00114556">
              <w:rPr>
                <w:b/>
                <w:bCs/>
                <w:sz w:val="18"/>
                <w:szCs w:val="18"/>
              </w:rPr>
              <w:t xml:space="preserve"> (10.07- 20.07)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22.07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860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auto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13.07</w:t>
            </w:r>
            <w:r w:rsidRPr="00114556">
              <w:rPr>
                <w:b/>
                <w:bCs/>
                <w:sz w:val="18"/>
                <w:szCs w:val="18"/>
              </w:rPr>
              <w:t xml:space="preserve"> (15.07- 25.07)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27.07</w:t>
            </w:r>
          </w:p>
        </w:tc>
        <w:tc>
          <w:tcPr>
            <w:tcW w:w="850" w:type="dxa"/>
            <w:shd w:val="clear" w:color="auto" w:fill="auto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860" w:type="dxa"/>
            <w:shd w:val="clear" w:color="auto" w:fill="auto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18.07</w:t>
            </w:r>
            <w:r w:rsidRPr="00114556">
              <w:rPr>
                <w:b/>
                <w:bCs/>
                <w:sz w:val="18"/>
                <w:szCs w:val="18"/>
              </w:rPr>
              <w:t xml:space="preserve"> (20.07- 30.07) 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>01.08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BB0C69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auto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23.07</w:t>
            </w:r>
            <w:r w:rsidRPr="00114556">
              <w:rPr>
                <w:b/>
                <w:bCs/>
                <w:sz w:val="18"/>
                <w:szCs w:val="18"/>
              </w:rPr>
              <w:t xml:space="preserve"> (25.07- 04.08) 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>06.08</w:t>
            </w:r>
          </w:p>
        </w:tc>
        <w:tc>
          <w:tcPr>
            <w:tcW w:w="850" w:type="dxa"/>
            <w:shd w:val="clear" w:color="auto" w:fill="auto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BB34A2" w:rsidRPr="00BB0C69" w:rsidRDefault="00BB34A2" w:rsidP="00BB0C69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auto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28.07</w:t>
            </w:r>
            <w:r w:rsidRPr="00114556">
              <w:rPr>
                <w:b/>
                <w:bCs/>
                <w:sz w:val="18"/>
                <w:szCs w:val="18"/>
              </w:rPr>
              <w:t xml:space="preserve"> (30.07- 09.08)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11.08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BB0C69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auto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02.08</w:t>
            </w:r>
            <w:r w:rsidRPr="00114556">
              <w:rPr>
                <w:b/>
                <w:bCs/>
                <w:sz w:val="18"/>
                <w:szCs w:val="18"/>
              </w:rPr>
              <w:t xml:space="preserve"> (04.07- 14.07)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16.08</w:t>
            </w:r>
          </w:p>
        </w:tc>
        <w:tc>
          <w:tcPr>
            <w:tcW w:w="850" w:type="dxa"/>
            <w:shd w:val="clear" w:color="auto" w:fill="auto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auto"/>
          </w:tcPr>
          <w:p w:rsidR="00BB34A2" w:rsidRDefault="00BB34A2" w:rsidP="00BB0C69">
            <w:pPr>
              <w:jc w:val="center"/>
            </w:pPr>
            <w:r w:rsidRPr="003D4F28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1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07.08</w:t>
            </w:r>
            <w:r w:rsidRPr="00114556">
              <w:rPr>
                <w:b/>
                <w:bCs/>
                <w:sz w:val="18"/>
                <w:szCs w:val="18"/>
              </w:rPr>
              <w:t xml:space="preserve"> (09.08- 19.08)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21.08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C0C0C0"/>
          </w:tcPr>
          <w:p w:rsidR="00BB34A2" w:rsidRDefault="00BB34A2" w:rsidP="00BB0C69">
            <w:pPr>
              <w:jc w:val="center"/>
            </w:pPr>
            <w:r w:rsidRPr="003D4F28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190"/>
        </w:trPr>
        <w:tc>
          <w:tcPr>
            <w:tcW w:w="2802" w:type="dxa"/>
            <w:shd w:val="clear" w:color="auto" w:fill="auto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12.08</w:t>
            </w:r>
            <w:r w:rsidRPr="00114556">
              <w:rPr>
                <w:b/>
                <w:bCs/>
                <w:sz w:val="18"/>
                <w:szCs w:val="18"/>
              </w:rPr>
              <w:t xml:space="preserve"> (14.08- 24.08)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26.08</w:t>
            </w:r>
          </w:p>
        </w:tc>
        <w:tc>
          <w:tcPr>
            <w:tcW w:w="850" w:type="dxa"/>
            <w:shd w:val="clear" w:color="auto" w:fill="auto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BB34A2" w:rsidRPr="00BB0C69" w:rsidRDefault="00BB34A2" w:rsidP="00BB0C69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auto"/>
          </w:tcPr>
          <w:p w:rsidR="00BB34A2" w:rsidRDefault="00BB34A2" w:rsidP="00BB0C69">
            <w:pPr>
              <w:jc w:val="center"/>
            </w:pPr>
            <w:r w:rsidRPr="003D4F28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BB34A2" w:rsidTr="00747227">
        <w:trPr>
          <w:trHeight w:val="255"/>
        </w:trPr>
        <w:tc>
          <w:tcPr>
            <w:tcW w:w="2802" w:type="dxa"/>
            <w:shd w:val="clear" w:color="auto" w:fill="C0C0C0"/>
          </w:tcPr>
          <w:p w:rsidR="00BB34A2" w:rsidRPr="00114556" w:rsidRDefault="00BB34A2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17.08</w:t>
            </w:r>
            <w:r w:rsidRPr="00114556">
              <w:rPr>
                <w:b/>
                <w:bCs/>
                <w:sz w:val="18"/>
                <w:szCs w:val="18"/>
              </w:rPr>
              <w:t xml:space="preserve"> (19.08- 29.08)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31.08</w:t>
            </w:r>
          </w:p>
        </w:tc>
        <w:tc>
          <w:tcPr>
            <w:tcW w:w="850" w:type="dxa"/>
            <w:shd w:val="clear" w:color="auto" w:fill="C0C0C0"/>
          </w:tcPr>
          <w:p w:rsidR="00BB34A2" w:rsidRPr="00294B18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BB34A2" w:rsidRPr="00BB0C69" w:rsidRDefault="00BB34A2" w:rsidP="00747227">
            <w:pPr>
              <w:jc w:val="center"/>
              <w:rPr>
                <w:b/>
                <w:sz w:val="18"/>
                <w:szCs w:val="18"/>
              </w:rPr>
            </w:pPr>
            <w:r w:rsidRPr="00BB0C69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60" w:type="dxa"/>
            <w:shd w:val="clear" w:color="auto" w:fill="C0C0C0"/>
          </w:tcPr>
          <w:p w:rsidR="00BB34A2" w:rsidRDefault="00BB34A2" w:rsidP="00BB0C69">
            <w:pPr>
              <w:jc w:val="center"/>
            </w:pPr>
            <w:r w:rsidRPr="003D4F28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747227">
            <w:pPr>
              <w:jc w:val="center"/>
            </w:pPr>
            <w:r w:rsidRPr="00A14E9E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BB34A2" w:rsidRDefault="00BB34A2" w:rsidP="00BB34A2">
            <w:pPr>
              <w:jc w:val="center"/>
            </w:pPr>
            <w:r w:rsidRPr="009534BB">
              <w:rPr>
                <w:b/>
                <w:sz w:val="18"/>
                <w:szCs w:val="18"/>
              </w:rPr>
              <w:t>230</w:t>
            </w:r>
          </w:p>
        </w:tc>
      </w:tr>
      <w:tr w:rsidR="00F314AF" w:rsidRPr="00FF715D" w:rsidTr="00747227">
        <w:trPr>
          <w:trHeight w:val="225"/>
        </w:trPr>
        <w:tc>
          <w:tcPr>
            <w:tcW w:w="2802" w:type="dxa"/>
            <w:shd w:val="clear" w:color="auto" w:fill="auto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22.08</w:t>
            </w:r>
            <w:r w:rsidRPr="00114556">
              <w:rPr>
                <w:b/>
                <w:bCs/>
                <w:sz w:val="18"/>
                <w:szCs w:val="18"/>
              </w:rPr>
              <w:t xml:space="preserve"> (24.08- 03.09)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0</w:t>
            </w:r>
            <w:r w:rsidRPr="00114556">
              <w:rPr>
                <w:b/>
                <w:bCs/>
                <w:sz w:val="18"/>
                <w:szCs w:val="18"/>
              </w:rPr>
              <w:t>5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860" w:type="dxa"/>
            <w:shd w:val="clear" w:color="auto" w:fill="auto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14" w:type="dxa"/>
            <w:shd w:val="clear" w:color="auto" w:fill="auto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220</w:t>
            </w:r>
          </w:p>
        </w:tc>
      </w:tr>
      <w:tr w:rsidR="00F314AF" w:rsidRPr="00FF715D" w:rsidTr="00747227">
        <w:trPr>
          <w:trHeight w:val="65"/>
        </w:trPr>
        <w:tc>
          <w:tcPr>
            <w:tcW w:w="2802" w:type="dxa"/>
            <w:shd w:val="clear" w:color="auto" w:fill="C0C0C0"/>
          </w:tcPr>
          <w:p w:rsidR="00F314AF" w:rsidRPr="00114556" w:rsidRDefault="00F314AF" w:rsidP="00747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4556">
              <w:rPr>
                <w:b/>
                <w:bCs/>
                <w:color w:val="000000"/>
                <w:sz w:val="18"/>
                <w:szCs w:val="18"/>
              </w:rPr>
              <w:t>27.08</w:t>
            </w:r>
            <w:r w:rsidRPr="00114556">
              <w:rPr>
                <w:b/>
                <w:bCs/>
                <w:sz w:val="18"/>
                <w:szCs w:val="18"/>
              </w:rPr>
              <w:t xml:space="preserve"> (29.08- 08.09)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4556">
              <w:rPr>
                <w:b/>
                <w:bCs/>
                <w:sz w:val="18"/>
                <w:szCs w:val="18"/>
              </w:rPr>
              <w:t>10</w:t>
            </w:r>
            <w:r w:rsidRPr="00114556">
              <w:rPr>
                <w:b/>
                <w:bCs/>
                <w:color w:val="000000"/>
                <w:sz w:val="18"/>
                <w:szCs w:val="18"/>
              </w:rPr>
              <w:t>.09</w:t>
            </w:r>
          </w:p>
        </w:tc>
        <w:tc>
          <w:tcPr>
            <w:tcW w:w="850" w:type="dxa"/>
            <w:shd w:val="clear" w:color="auto" w:fill="C0C0C0"/>
          </w:tcPr>
          <w:p w:rsidR="00F314AF" w:rsidRPr="00294B18" w:rsidRDefault="00F314AF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4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9" w:type="dxa"/>
            <w:shd w:val="clear" w:color="auto" w:fill="C0C0C0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C69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60" w:type="dxa"/>
            <w:shd w:val="clear" w:color="auto" w:fill="C0C0C0"/>
          </w:tcPr>
          <w:p w:rsidR="00F314AF" w:rsidRPr="00BB0C69" w:rsidRDefault="00BB0C69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F314A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C0C0C0"/>
          </w:tcPr>
          <w:p w:rsidR="00F314AF" w:rsidRPr="00333785" w:rsidRDefault="00BB34A2" w:rsidP="007472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</w:tr>
    </w:tbl>
    <w:p w:rsidR="00F314AF" w:rsidRDefault="00F314AF" w:rsidP="00F314AF">
      <w:pPr>
        <w:pStyle w:val="a7"/>
        <w:jc w:val="lef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</w:rPr>
        <w:t xml:space="preserve">              </w:t>
      </w:r>
      <w:r w:rsidR="00161619">
        <w:rPr>
          <w:rFonts w:ascii="Arial" w:hAnsi="Arial" w:cs="Arial"/>
          <w:i/>
        </w:rPr>
        <w:t xml:space="preserve">          </w:t>
      </w:r>
      <w:r>
        <w:rPr>
          <w:rFonts w:ascii="Arial" w:hAnsi="Arial" w:cs="Arial"/>
          <w:i/>
        </w:rPr>
        <w:t xml:space="preserve">  </w:t>
      </w:r>
      <w:r w:rsidRPr="004E12C5">
        <w:rPr>
          <w:rFonts w:ascii="Arial" w:hAnsi="Arial" w:cs="Arial"/>
          <w:i/>
          <w:sz w:val="20"/>
          <w:szCs w:val="22"/>
        </w:rPr>
        <w:t xml:space="preserve">Ребенок до 5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EE621D" w:rsidRPr="00895F2E" w:rsidRDefault="00F314AF" w:rsidP="00F314AF">
      <w:pPr>
        <w:pStyle w:val="a7"/>
        <w:jc w:val="left"/>
        <w:rPr>
          <w:rFonts w:ascii="Arial" w:hAnsi="Arial" w:cs="Arial"/>
          <w:i/>
          <w:color w:val="FF0000"/>
          <w:sz w:val="32"/>
        </w:rPr>
      </w:pPr>
      <w:r>
        <w:rPr>
          <w:rFonts w:ascii="Arial" w:hAnsi="Arial" w:cs="Arial"/>
          <w:i/>
          <w:sz w:val="16"/>
          <w:szCs w:val="18"/>
        </w:rPr>
        <w:t xml:space="preserve">                                          </w:t>
      </w:r>
      <w:r w:rsidR="00EE621D" w:rsidRPr="00895F2E">
        <w:rPr>
          <w:rFonts w:ascii="Arial" w:hAnsi="Arial" w:cs="Arial"/>
          <w:i/>
          <w:color w:val="FF0000"/>
          <w:sz w:val="32"/>
        </w:rPr>
        <w:t>Стоимость туристической услуги: 50</w:t>
      </w:r>
      <w:r w:rsidR="00EE621D" w:rsidRPr="00895F2E">
        <w:rPr>
          <w:rFonts w:ascii="Arial" w:hAnsi="Arial" w:cs="Arial"/>
          <w:i/>
          <w:color w:val="FF0000"/>
          <w:sz w:val="32"/>
          <w:lang w:val="en-US"/>
        </w:rPr>
        <w:t xml:space="preserve"> BYN</w:t>
      </w:r>
    </w:p>
    <w:p w:rsidR="00EE621D" w:rsidRPr="00275DFD" w:rsidRDefault="00EE621D" w:rsidP="00EE621D">
      <w:pPr>
        <w:pStyle w:val="a7"/>
        <w:rPr>
          <w:rFonts w:ascii="Arial" w:hAnsi="Arial" w:cs="Arial"/>
          <w:i/>
          <w:color w:val="FF0000"/>
          <w:sz w:val="20"/>
        </w:rPr>
      </w:pPr>
    </w:p>
    <w:p w:rsidR="00EE621D" w:rsidRPr="001E35DA" w:rsidRDefault="00EE621D" w:rsidP="00EE621D">
      <w:pPr>
        <w:pStyle w:val="a7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EE621D" w:rsidRPr="00F314AF" w:rsidTr="009D0591">
        <w:tc>
          <w:tcPr>
            <w:tcW w:w="3261" w:type="dxa"/>
            <w:shd w:val="clear" w:color="auto" w:fill="auto"/>
          </w:tcPr>
          <w:p w:rsidR="00EE621D" w:rsidRPr="00FF4DD2" w:rsidRDefault="00EE621D" w:rsidP="009D0591">
            <w:pPr>
              <w:pStyle w:val="a7"/>
              <w:jc w:val="left"/>
              <w:rPr>
                <w:rFonts w:ascii="Arial" w:hAnsi="Arial" w:cs="Arial"/>
                <w:i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i/>
                <w:sz w:val="16"/>
                <w:szCs w:val="16"/>
                <w:lang w:val="ru-RU" w:eastAsia="ru-RU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EE621D" w:rsidRPr="00FF4DD2" w:rsidRDefault="00EE621D" w:rsidP="009D0591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  <w:t xml:space="preserve">проезд автобусом туркласса по территории РБ </w:t>
            </w:r>
          </w:p>
          <w:p w:rsidR="00EE621D" w:rsidRPr="00FF4DD2" w:rsidRDefault="00EE621D" w:rsidP="009D0591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  <w:t>сопровождение группы по территории РБ и РФ</w:t>
            </w:r>
          </w:p>
          <w:p w:rsidR="00EE621D" w:rsidRPr="00FF4DD2" w:rsidRDefault="00EE621D" w:rsidP="009D0591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  <w:t>информационно-консультативная услуга по подбору тура</w:t>
            </w:r>
          </w:p>
        </w:tc>
      </w:tr>
      <w:tr w:rsidR="00EE621D" w:rsidRPr="00F314AF" w:rsidTr="009D0591">
        <w:tc>
          <w:tcPr>
            <w:tcW w:w="3261" w:type="dxa"/>
            <w:shd w:val="clear" w:color="auto" w:fill="auto"/>
          </w:tcPr>
          <w:p w:rsidR="00EE621D" w:rsidRPr="00FF4DD2" w:rsidRDefault="00EE621D" w:rsidP="009D0591">
            <w:pPr>
              <w:pStyle w:val="a7"/>
              <w:jc w:val="left"/>
              <w:rPr>
                <w:rFonts w:ascii="Arial" w:hAnsi="Arial" w:cs="Arial"/>
                <w:i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i/>
                <w:sz w:val="16"/>
                <w:szCs w:val="16"/>
                <w:lang w:val="ru-RU" w:eastAsia="ru-RU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EE621D" w:rsidRPr="00FF4DD2" w:rsidRDefault="00EE621D" w:rsidP="009D0591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 w:val="0"/>
                <w:i/>
                <w:sz w:val="16"/>
                <w:szCs w:val="16"/>
                <w:lang w:val="ru-RU" w:eastAsia="ru-RU"/>
              </w:rPr>
              <w:t xml:space="preserve">медицинская страховка ~ 3 </w:t>
            </w:r>
            <w:r w:rsidRPr="00F314AF">
              <w:rPr>
                <w:rFonts w:ascii="Arial" w:hAnsi="Arial" w:cs="Arial"/>
                <w:b w:val="0"/>
                <w:i/>
                <w:sz w:val="16"/>
                <w:szCs w:val="16"/>
                <w:lang w:val="en-US" w:eastAsia="ru-RU"/>
              </w:rPr>
              <w:t>ye</w:t>
            </w:r>
          </w:p>
        </w:tc>
      </w:tr>
      <w:tr w:rsidR="00EE621D" w:rsidRPr="00F314AF" w:rsidTr="009D0591">
        <w:tc>
          <w:tcPr>
            <w:tcW w:w="3261" w:type="dxa"/>
            <w:shd w:val="clear" w:color="auto" w:fill="auto"/>
          </w:tcPr>
          <w:p w:rsidR="00EE621D" w:rsidRPr="00FF4DD2" w:rsidRDefault="00EE621D" w:rsidP="009D0591">
            <w:pPr>
              <w:pStyle w:val="a7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Cs w:val="0"/>
                <w:i/>
                <w:iCs/>
                <w:sz w:val="16"/>
                <w:szCs w:val="16"/>
                <w:lang w:val="ru-RU" w:eastAsia="ru-RU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EE621D" w:rsidRPr="00FF4DD2" w:rsidRDefault="00EE621D" w:rsidP="009D0591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FF4DD2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ru-RU" w:eastAsia="ru-RU"/>
              </w:rPr>
              <w:t>паспорт, свидетельство о рождении ребенка, лист бронирования</w:t>
            </w:r>
          </w:p>
        </w:tc>
      </w:tr>
    </w:tbl>
    <w:p w:rsidR="00EE621D" w:rsidRPr="00F314AF" w:rsidRDefault="00EE621D" w:rsidP="00EE621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16"/>
        </w:rPr>
      </w:pPr>
    </w:p>
    <w:p w:rsidR="00EE621D" w:rsidRPr="00F314AF" w:rsidRDefault="00EE621D" w:rsidP="00EE621D">
      <w:pPr>
        <w:jc w:val="center"/>
        <w:rPr>
          <w:rFonts w:ascii="Arial" w:hAnsi="Arial" w:cs="Arial"/>
          <w:b/>
          <w:sz w:val="16"/>
          <w:szCs w:val="16"/>
        </w:rPr>
      </w:pPr>
    </w:p>
    <w:p w:rsidR="00EE621D" w:rsidRPr="00F314AF" w:rsidRDefault="00EE621D" w:rsidP="00EE621D">
      <w:pPr>
        <w:rPr>
          <w:rFonts w:ascii="Arial" w:hAnsi="Arial" w:cs="Arial"/>
          <w:b/>
          <w:sz w:val="16"/>
          <w:szCs w:val="16"/>
        </w:rPr>
      </w:pPr>
    </w:p>
    <w:p w:rsidR="00EE621D" w:rsidRPr="006B57BF" w:rsidRDefault="00EE621D" w:rsidP="00EE621D">
      <w:pPr>
        <w:rPr>
          <w:rFonts w:ascii="Arial" w:hAnsi="Arial" w:cs="Arial"/>
          <w:b/>
          <w:szCs w:val="36"/>
          <w:u w:val="single"/>
        </w:rPr>
        <w:sectPr w:rsidR="00EE621D" w:rsidRPr="006B57BF" w:rsidSect="002A1C3D">
          <w:footerReference w:type="default" r:id="rId8"/>
          <w:footerReference w:type="first" r:id="rId9"/>
          <w:type w:val="continuous"/>
          <w:pgSz w:w="11906" w:h="16838"/>
          <w:pgMar w:top="142" w:right="424" w:bottom="1134" w:left="567" w:header="0" w:footer="0" w:gutter="0"/>
          <w:cols w:space="708"/>
          <w:docGrid w:linePitch="360"/>
        </w:sectPr>
      </w:pPr>
    </w:p>
    <w:p w:rsidR="00BA5EE6" w:rsidRPr="00EE621D" w:rsidRDefault="00BA5EE6" w:rsidP="007002BE">
      <w:pPr>
        <w:pStyle w:val="a7"/>
        <w:tabs>
          <w:tab w:val="left" w:pos="6885"/>
        </w:tabs>
        <w:spacing w:line="276" w:lineRule="auto"/>
        <w:jc w:val="left"/>
      </w:pPr>
    </w:p>
    <w:sectPr w:rsidR="00BA5EE6" w:rsidRPr="00EE621D" w:rsidSect="00976FDB">
      <w:footerReference w:type="default" r:id="rId10"/>
      <w:footerReference w:type="first" r:id="rId11"/>
      <w:type w:val="continuous"/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DC" w:rsidRDefault="00FF56DC">
      <w:r>
        <w:separator/>
      </w:r>
    </w:p>
  </w:endnote>
  <w:endnote w:type="continuationSeparator" w:id="1">
    <w:p w:rsidR="00FF56DC" w:rsidRDefault="00FF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1D" w:rsidRPr="00A265CD" w:rsidRDefault="00EE621D" w:rsidP="00275DFD">
    <w:pPr>
      <w:pStyle w:val="a7"/>
      <w:rPr>
        <w:rFonts w:ascii="Arial" w:hAnsi="Arial" w:cs="Arial"/>
        <w:bCs w:val="0"/>
        <w:i/>
        <w:iCs/>
        <w:sz w:val="16"/>
        <w:szCs w:val="20"/>
      </w:rPr>
    </w:pPr>
    <w:r w:rsidRPr="00F66BAF">
      <w:rPr>
        <w:rFonts w:ascii="Arial" w:hAnsi="Arial" w:cs="Arial"/>
        <w:i/>
        <w:sz w:val="16"/>
        <w:szCs w:val="16"/>
        <w:u w:val="single"/>
      </w:rPr>
      <w:t>Внимание!!!</w:t>
    </w:r>
    <w:r w:rsidRPr="00A265CD">
      <w:rPr>
        <w:rFonts w:ascii="Arial" w:hAnsi="Arial" w:cs="Arial"/>
        <w:i/>
        <w:sz w:val="16"/>
        <w:szCs w:val="16"/>
      </w:rPr>
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</w:r>
  </w:p>
  <w:p w:rsidR="00EE621D" w:rsidRDefault="00EE621D" w:rsidP="00BA5EE6">
    <w:pPr>
      <w:pStyle w:val="ae"/>
      <w:spacing w:after="100" w:afterAutospacing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1D" w:rsidRDefault="00EE621D" w:rsidP="00BA5EE6">
    <w:pPr>
      <w:pStyle w:val="ae"/>
      <w:spacing w:before="100" w:beforeAutospac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after="100" w:afterAutospacing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DC" w:rsidRDefault="00FF56DC">
      <w:r>
        <w:separator/>
      </w:r>
    </w:p>
  </w:footnote>
  <w:footnote w:type="continuationSeparator" w:id="1">
    <w:p w:rsidR="00FF56DC" w:rsidRDefault="00FF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DE"/>
    <w:multiLevelType w:val="hybridMultilevel"/>
    <w:tmpl w:val="9C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987"/>
    <w:multiLevelType w:val="hybridMultilevel"/>
    <w:tmpl w:val="01A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86"/>
    <w:rsid w:val="00010A7D"/>
    <w:rsid w:val="00052C6D"/>
    <w:rsid w:val="00084186"/>
    <w:rsid w:val="0008690E"/>
    <w:rsid w:val="00087797"/>
    <w:rsid w:val="000A2464"/>
    <w:rsid w:val="00107E91"/>
    <w:rsid w:val="00141B1D"/>
    <w:rsid w:val="00145D93"/>
    <w:rsid w:val="001474F1"/>
    <w:rsid w:val="00161619"/>
    <w:rsid w:val="00183C94"/>
    <w:rsid w:val="00193F94"/>
    <w:rsid w:val="001A2614"/>
    <w:rsid w:val="001C0AC5"/>
    <w:rsid w:val="001D5965"/>
    <w:rsid w:val="001E4277"/>
    <w:rsid w:val="001F7B55"/>
    <w:rsid w:val="00215132"/>
    <w:rsid w:val="00215D38"/>
    <w:rsid w:val="00233428"/>
    <w:rsid w:val="00250DC9"/>
    <w:rsid w:val="002645B9"/>
    <w:rsid w:val="002707B2"/>
    <w:rsid w:val="00275DFD"/>
    <w:rsid w:val="002833BE"/>
    <w:rsid w:val="00287EC8"/>
    <w:rsid w:val="002A1C3D"/>
    <w:rsid w:val="002B49CC"/>
    <w:rsid w:val="002B61B1"/>
    <w:rsid w:val="002B6C14"/>
    <w:rsid w:val="00322CCD"/>
    <w:rsid w:val="00345E95"/>
    <w:rsid w:val="003478EF"/>
    <w:rsid w:val="00367E74"/>
    <w:rsid w:val="00382008"/>
    <w:rsid w:val="00384994"/>
    <w:rsid w:val="003A1718"/>
    <w:rsid w:val="003B1188"/>
    <w:rsid w:val="003C5057"/>
    <w:rsid w:val="003E7486"/>
    <w:rsid w:val="00433812"/>
    <w:rsid w:val="00435E50"/>
    <w:rsid w:val="0044799E"/>
    <w:rsid w:val="004B7CD7"/>
    <w:rsid w:val="004D58BB"/>
    <w:rsid w:val="004E6C70"/>
    <w:rsid w:val="004F5079"/>
    <w:rsid w:val="00523D79"/>
    <w:rsid w:val="00532A79"/>
    <w:rsid w:val="00543BCB"/>
    <w:rsid w:val="005530CA"/>
    <w:rsid w:val="00570A0A"/>
    <w:rsid w:val="00585440"/>
    <w:rsid w:val="00585B7F"/>
    <w:rsid w:val="005B392F"/>
    <w:rsid w:val="00605FC9"/>
    <w:rsid w:val="00640386"/>
    <w:rsid w:val="00650C29"/>
    <w:rsid w:val="006772C4"/>
    <w:rsid w:val="0069584F"/>
    <w:rsid w:val="006B1851"/>
    <w:rsid w:val="006B7AC3"/>
    <w:rsid w:val="006C559C"/>
    <w:rsid w:val="006E7BBF"/>
    <w:rsid w:val="007002BE"/>
    <w:rsid w:val="00705288"/>
    <w:rsid w:val="0071599F"/>
    <w:rsid w:val="00717E3A"/>
    <w:rsid w:val="00747227"/>
    <w:rsid w:val="0075242C"/>
    <w:rsid w:val="00771A71"/>
    <w:rsid w:val="00777147"/>
    <w:rsid w:val="007F12EB"/>
    <w:rsid w:val="008337E1"/>
    <w:rsid w:val="00870E16"/>
    <w:rsid w:val="0089519B"/>
    <w:rsid w:val="00895F2E"/>
    <w:rsid w:val="008C382F"/>
    <w:rsid w:val="008F5DEF"/>
    <w:rsid w:val="00903695"/>
    <w:rsid w:val="009076A1"/>
    <w:rsid w:val="0096612A"/>
    <w:rsid w:val="00976FDB"/>
    <w:rsid w:val="00983B6F"/>
    <w:rsid w:val="00991AAA"/>
    <w:rsid w:val="0099577C"/>
    <w:rsid w:val="00996CEE"/>
    <w:rsid w:val="009A3374"/>
    <w:rsid w:val="009D0591"/>
    <w:rsid w:val="00A07146"/>
    <w:rsid w:val="00A1268F"/>
    <w:rsid w:val="00A13714"/>
    <w:rsid w:val="00A275C8"/>
    <w:rsid w:val="00A54646"/>
    <w:rsid w:val="00A65F05"/>
    <w:rsid w:val="00A73110"/>
    <w:rsid w:val="00AD5AF1"/>
    <w:rsid w:val="00AF616A"/>
    <w:rsid w:val="00B42C66"/>
    <w:rsid w:val="00BA5EE6"/>
    <w:rsid w:val="00BB0C69"/>
    <w:rsid w:val="00BB34A2"/>
    <w:rsid w:val="00BC3D52"/>
    <w:rsid w:val="00BC5828"/>
    <w:rsid w:val="00BD0373"/>
    <w:rsid w:val="00BE0683"/>
    <w:rsid w:val="00BE7C7E"/>
    <w:rsid w:val="00C20C1D"/>
    <w:rsid w:val="00C36FE5"/>
    <w:rsid w:val="00C73D37"/>
    <w:rsid w:val="00C8681C"/>
    <w:rsid w:val="00C868B2"/>
    <w:rsid w:val="00CB40FA"/>
    <w:rsid w:val="00CB413B"/>
    <w:rsid w:val="00D01789"/>
    <w:rsid w:val="00D62594"/>
    <w:rsid w:val="00DA5330"/>
    <w:rsid w:val="00DC263A"/>
    <w:rsid w:val="00DC4886"/>
    <w:rsid w:val="00DE1671"/>
    <w:rsid w:val="00DE28E1"/>
    <w:rsid w:val="00E1706C"/>
    <w:rsid w:val="00E232DD"/>
    <w:rsid w:val="00E303E1"/>
    <w:rsid w:val="00E44597"/>
    <w:rsid w:val="00EE621D"/>
    <w:rsid w:val="00EF326C"/>
    <w:rsid w:val="00F12956"/>
    <w:rsid w:val="00F221A9"/>
    <w:rsid w:val="00F314AF"/>
    <w:rsid w:val="00F57827"/>
    <w:rsid w:val="00F8277D"/>
    <w:rsid w:val="00F87A91"/>
    <w:rsid w:val="00FC784A"/>
    <w:rsid w:val="00FF4DD2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48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E74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B61B1"/>
  </w:style>
  <w:style w:type="paragraph" w:styleId="a6">
    <w:name w:val="List Paragraph"/>
    <w:basedOn w:val="a"/>
    <w:uiPriority w:val="34"/>
    <w:qFormat/>
    <w:rsid w:val="002B61B1"/>
    <w:pPr>
      <w:ind w:left="720"/>
      <w:contextualSpacing/>
    </w:pPr>
  </w:style>
  <w:style w:type="paragraph" w:styleId="a7">
    <w:name w:val="Title"/>
    <w:basedOn w:val="a"/>
    <w:link w:val="a8"/>
    <w:qFormat/>
    <w:rsid w:val="00FC784A"/>
    <w:pPr>
      <w:jc w:val="center"/>
    </w:pPr>
    <w:rPr>
      <w:b/>
      <w:bCs/>
      <w:lang/>
    </w:rPr>
  </w:style>
  <w:style w:type="character" w:customStyle="1" w:styleId="a8">
    <w:name w:val="Название Знак"/>
    <w:link w:val="a7"/>
    <w:rsid w:val="00FC784A"/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C78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3478EF"/>
    <w:rPr>
      <w:i/>
      <w:iCs/>
    </w:rPr>
  </w:style>
  <w:style w:type="character" w:styleId="ab">
    <w:name w:val="Strong"/>
    <w:uiPriority w:val="22"/>
    <w:qFormat/>
    <w:rsid w:val="003478EF"/>
    <w:rPr>
      <w:b/>
      <w:bCs/>
    </w:rPr>
  </w:style>
  <w:style w:type="table" w:customStyle="1" w:styleId="ac">
    <w:name w:val="Light Shading"/>
    <w:basedOn w:val="a1"/>
    <w:uiPriority w:val="60"/>
    <w:rsid w:val="00F827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Normal (Web)"/>
    <w:basedOn w:val="a"/>
    <w:uiPriority w:val="99"/>
    <w:semiHidden/>
    <w:unhideWhenUsed/>
    <w:rsid w:val="0023342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BA5E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BA5EE6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75DFD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275D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85A-0836-4180-AB4E-70324DA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mailto:bagira-turizm@mail.ru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2018-05-14T14:44:00Z</cp:lastPrinted>
  <dcterms:created xsi:type="dcterms:W3CDTF">2019-02-28T09:51:00Z</dcterms:created>
  <dcterms:modified xsi:type="dcterms:W3CDTF">2019-02-28T09:51:00Z</dcterms:modified>
</cp:coreProperties>
</file>