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D" w:rsidRPr="00442FBF" w:rsidRDefault="0016454D" w:rsidP="0016454D">
      <w:pPr>
        <w:jc w:val="center"/>
        <w:rPr>
          <w:rFonts w:ascii="Arial" w:hAnsi="Arial" w:cs="Arial"/>
          <w:b/>
          <w:sz w:val="10"/>
          <w:szCs w:val="36"/>
        </w:rPr>
      </w:pPr>
    </w:p>
    <w:p w:rsidR="00881350" w:rsidRPr="00881350" w:rsidRDefault="00881350" w:rsidP="00881350">
      <w:pPr>
        <w:jc w:val="center"/>
        <w:rPr>
          <w:sz w:val="20"/>
          <w:szCs w:val="20"/>
        </w:rPr>
      </w:pPr>
      <w:r>
        <w:rPr>
          <w:noProof/>
        </w:rPr>
        <w:pict>
          <v:rect id="Rectangle 2" o:spid="_x0000_s1036" style="position:absolute;left:0;text-align:left;margin-left:361.5pt;margin-top:-16.4pt;width:177.9pt;height:6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" strokecolor="#e36c0a">
            <v:textbox>
              <w:txbxContent>
                <w:p w:rsidR="00881350" w:rsidRPr="005600AA" w:rsidRDefault="00881350" w:rsidP="0088135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881350" w:rsidRPr="0081009B" w:rsidRDefault="00881350" w:rsidP="00881350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>8 0222 50-18-03</w:t>
                  </w:r>
                </w:p>
                <w:p w:rsidR="00881350" w:rsidRPr="0081009B" w:rsidRDefault="00881350" w:rsidP="00881350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 xml:space="preserve"> +37529 381-88-58 ,+37533-69-000-35</w:t>
                  </w:r>
                </w:p>
                <w:p w:rsidR="00881350" w:rsidRPr="0081009B" w:rsidRDefault="00881350" w:rsidP="00881350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  <w:lang w:val="en-US"/>
                    </w:rPr>
                    <w:t>oxana-intourist@bk.ru</w:t>
                  </w:r>
                </w:p>
                <w:p w:rsidR="00881350" w:rsidRPr="001B1E17" w:rsidRDefault="00881350" w:rsidP="00881350"/>
                <w:p w:rsidR="00881350" w:rsidRPr="001B1E17" w:rsidRDefault="00881350" w:rsidP="00881350"/>
              </w:txbxContent>
            </v:textbox>
          </v:rect>
        </w:pict>
      </w:r>
      <w:r w:rsidR="00291F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1" name="Рисунок 1" descr="Описание: 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0" w:rsidRPr="00881350" w:rsidRDefault="00881350" w:rsidP="00881350">
      <w:pPr>
        <w:jc w:val="center"/>
        <w:rPr>
          <w:sz w:val="20"/>
          <w:szCs w:val="20"/>
        </w:rPr>
      </w:pPr>
    </w:p>
    <w:p w:rsidR="00881350" w:rsidRPr="00881350" w:rsidRDefault="00881350" w:rsidP="00881350">
      <w:pPr>
        <w:jc w:val="both"/>
        <w:rPr>
          <w:b/>
          <w:noProof/>
          <w:sz w:val="36"/>
          <w:szCs w:val="36"/>
        </w:rPr>
      </w:pPr>
    </w:p>
    <w:p w:rsidR="00293BE9" w:rsidRPr="00442FBF" w:rsidRDefault="00293BE9" w:rsidP="00293BE9">
      <w:pPr>
        <w:spacing w:line="276" w:lineRule="auto"/>
        <w:jc w:val="center"/>
        <w:rPr>
          <w:rFonts w:ascii="Arial" w:hAnsi="Arial" w:cs="Arial"/>
          <w:b/>
          <w:sz w:val="22"/>
          <w:szCs w:val="36"/>
        </w:rPr>
      </w:pPr>
    </w:p>
    <w:p w:rsidR="00FC6A2C" w:rsidRPr="00ED2115" w:rsidRDefault="00024788" w:rsidP="00745D48">
      <w:pPr>
        <w:spacing w:line="276" w:lineRule="auto"/>
        <w:jc w:val="center"/>
        <w:rPr>
          <w:rFonts w:ascii="Arial" w:hAnsi="Arial" w:cs="Arial"/>
          <w:b/>
          <w:i/>
        </w:rPr>
      </w:pPr>
      <w:r w:rsidRPr="00ED2115">
        <w:rPr>
          <w:rFonts w:ascii="Arial" w:hAnsi="Arial" w:cs="Arial"/>
          <w:b/>
          <w:i/>
          <w:sz w:val="36"/>
          <w:szCs w:val="36"/>
        </w:rPr>
        <w:t>КОКТЕБЕЛЬ пос. КУРОРТНОЕ</w:t>
      </w:r>
    </w:p>
    <w:p w:rsidR="00293BE9" w:rsidRPr="00293BE9" w:rsidRDefault="00293BE9" w:rsidP="00B6112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0"/>
          <w:szCs w:val="32"/>
        </w:rPr>
      </w:pPr>
    </w:p>
    <w:p w:rsidR="009E6B9E" w:rsidRDefault="00291FF9" w:rsidP="00B6112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40"/>
          <w:szCs w:val="32"/>
        </w:rPr>
      </w:pPr>
      <w:r>
        <w:rPr>
          <w:rFonts w:ascii="Arial" w:hAnsi="Arial" w:cs="Arial"/>
          <w:b/>
          <w:i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.75pt;height:21pt" fillcolor="red">
            <v:stroke r:id="rId8" o:title=""/>
            <v:shadow color="#868686"/>
            <v:textpath style="font-family:&quot;Arial Black&quot;;font-weight:bold;font-style:italic;v-text-kern:t" trim="t" fitpath="t" string="Частный пансионат &quot;У Виталия&quot;"/>
          </v:shape>
        </w:pict>
      </w:r>
    </w:p>
    <w:p w:rsidR="009E6B9E" w:rsidRPr="00ED2115" w:rsidRDefault="009E6B9E" w:rsidP="00B6112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32"/>
        </w:rPr>
      </w:pPr>
    </w:p>
    <w:p w:rsidR="00B61124" w:rsidRPr="00293BE9" w:rsidRDefault="00B61124" w:rsidP="00B6112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93BE9">
        <w:rPr>
          <w:rFonts w:ascii="Arial" w:eastAsia="Calibri" w:hAnsi="Arial" w:cs="Arial"/>
          <w:b/>
          <w:i/>
          <w:iCs/>
          <w:sz w:val="18"/>
          <w:szCs w:val="18"/>
        </w:rPr>
        <w:t xml:space="preserve">Расположение: </w:t>
      </w:r>
      <w:r w:rsidRPr="00293BE9">
        <w:rPr>
          <w:rFonts w:ascii="Arial" w:eastAsia="Calibri" w:hAnsi="Arial" w:cs="Arial"/>
          <w:i/>
          <w:iCs/>
          <w:sz w:val="18"/>
          <w:szCs w:val="18"/>
        </w:rPr>
        <w:t xml:space="preserve">Курортное - это небольшой курортный поселок в Крыму, расположившийся у подножья Карадага в 30 км от г. Феодосия, с хорошей курортной инфраструктурой и приятным климатом. Поселок связан с Феодосией постоянным автобусным сообщением, маршрутными такси. Отдых в </w:t>
      </w:r>
      <w:r w:rsidR="0069295A" w:rsidRPr="00293BE9">
        <w:rPr>
          <w:rFonts w:ascii="Arial" w:eastAsia="Calibri" w:hAnsi="Arial" w:cs="Arial"/>
          <w:i/>
          <w:iCs/>
          <w:sz w:val="18"/>
          <w:szCs w:val="18"/>
        </w:rPr>
        <w:t xml:space="preserve">Эчки-Даг, которые создают незабываемую сказочную атмосферу во время отдыха. Так как поселок является тупиком, через него не проходит большое количество проходящего транспорта, что дает возможность, отдохнуть от шума и суеты. В посёлке Курортное посреди уютного </w:t>
      </w:r>
      <w:r w:rsidRPr="00293BE9">
        <w:rPr>
          <w:rFonts w:ascii="Arial" w:eastAsia="Calibri" w:hAnsi="Arial" w:cs="Arial"/>
          <w:i/>
          <w:iCs/>
          <w:sz w:val="18"/>
          <w:szCs w:val="18"/>
        </w:rPr>
        <w:t>Курортном – это прекрасные бухточки с замечательным видом на живописные хребты Карадагского вулканического массива и отроги горы парка находится известная Карадагская биостанция и работает дельфинарий. С территории Биостанции начинается очень интересный и живописный туристический маршрут до Коктебеля по склонам одного из самых древних вулканов «Карадаг».</w:t>
      </w:r>
    </w:p>
    <w:p w:rsidR="00FC6A2C" w:rsidRPr="00293BE9" w:rsidRDefault="00FC6A2C" w:rsidP="00FC6A2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293BE9">
        <w:rPr>
          <w:rFonts w:ascii="Arial" w:eastAsia="Calibri" w:hAnsi="Arial" w:cs="Arial"/>
          <w:b/>
          <w:bCs/>
          <w:i/>
          <w:iCs/>
          <w:sz w:val="18"/>
          <w:szCs w:val="18"/>
        </w:rPr>
        <w:t>Размещение</w:t>
      </w:r>
      <w:r w:rsidRPr="00293BE9">
        <w:rPr>
          <w:rFonts w:ascii="Arial" w:eastAsia="Calibri" w:hAnsi="Arial" w:cs="Arial"/>
          <w:bCs/>
          <w:i/>
          <w:iCs/>
          <w:sz w:val="18"/>
          <w:szCs w:val="18"/>
        </w:rPr>
        <w:t>:</w:t>
      </w:r>
      <w:r w:rsidR="009C706A" w:rsidRPr="00293BE9">
        <w:rPr>
          <w:rFonts w:ascii="Arial" w:eastAsia="Calibri" w:hAnsi="Arial" w:cs="Arial"/>
          <w:bCs/>
          <w:i/>
          <w:iCs/>
          <w:sz w:val="18"/>
          <w:szCs w:val="18"/>
        </w:rPr>
        <w:t>Трех этажные коттеджи, 2х- 3х местный номера со всеми удобствами</w:t>
      </w:r>
    </w:p>
    <w:p w:rsidR="00FC6A2C" w:rsidRPr="00293BE9" w:rsidRDefault="00FC6A2C" w:rsidP="00FC6A2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293BE9">
        <w:rPr>
          <w:rFonts w:ascii="Arial" w:eastAsia="Calibri" w:hAnsi="Arial" w:cs="Arial"/>
          <w:b/>
          <w:bCs/>
          <w:i/>
          <w:iCs/>
          <w:sz w:val="18"/>
          <w:szCs w:val="18"/>
        </w:rPr>
        <w:t>В каждом номере:</w:t>
      </w:r>
      <w:r w:rsidRPr="00293BE9">
        <w:rPr>
          <w:rFonts w:ascii="Arial" w:eastAsia="Calibri" w:hAnsi="Arial" w:cs="Arial"/>
          <w:bCs/>
          <w:i/>
          <w:iCs/>
          <w:sz w:val="18"/>
          <w:szCs w:val="18"/>
        </w:rPr>
        <w:t>.</w:t>
      </w:r>
      <w:r w:rsidR="009C706A" w:rsidRPr="00293BE9">
        <w:rPr>
          <w:rFonts w:ascii="Arial" w:hAnsi="Arial" w:cs="Arial"/>
          <w:i/>
          <w:sz w:val="18"/>
          <w:szCs w:val="18"/>
        </w:rPr>
        <w:t xml:space="preserve"> </w:t>
      </w:r>
      <w:r w:rsidR="009C706A" w:rsidRPr="00293BE9">
        <w:rPr>
          <w:rFonts w:ascii="Arial" w:eastAsia="Calibri" w:hAnsi="Arial" w:cs="Arial"/>
          <w:bCs/>
          <w:i/>
          <w:iCs/>
          <w:sz w:val="18"/>
          <w:szCs w:val="18"/>
        </w:rPr>
        <w:t>Душ . умывальник, туалет,  холодильник,  постельное белье, кабельное телевидение, вентилятор, электрочайник, посуда .  Холодная и горячая вода постоянно.   Из  окон чудесный  вид  на  горы  и  море.</w:t>
      </w:r>
    </w:p>
    <w:p w:rsidR="00FC6A2C" w:rsidRPr="00293BE9" w:rsidRDefault="009C706A" w:rsidP="00FC6A2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293BE9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Питание: </w:t>
      </w:r>
      <w:r w:rsidRPr="00293BE9">
        <w:rPr>
          <w:rFonts w:ascii="Arial" w:eastAsia="Calibri" w:hAnsi="Arial" w:cs="Arial"/>
          <w:bCs/>
          <w:i/>
          <w:iCs/>
          <w:sz w:val="18"/>
          <w:szCs w:val="18"/>
        </w:rPr>
        <w:t>За дополнительную плату в кафе, находящихся в шаговой доступности от пансионата.</w:t>
      </w:r>
    </w:p>
    <w:p w:rsidR="00FC6A2C" w:rsidRPr="00293BE9" w:rsidRDefault="00FC6A2C" w:rsidP="00FC6A2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93BE9">
        <w:rPr>
          <w:rFonts w:ascii="Arial" w:eastAsia="Calibri" w:hAnsi="Arial" w:cs="Arial"/>
          <w:b/>
          <w:bCs/>
          <w:i/>
          <w:iCs/>
          <w:sz w:val="18"/>
          <w:szCs w:val="18"/>
        </w:rPr>
        <w:t>Инфраструктура</w:t>
      </w:r>
      <w:r w:rsidRPr="00293BE9">
        <w:rPr>
          <w:rFonts w:ascii="Arial" w:eastAsia="Calibri" w:hAnsi="Arial" w:cs="Arial"/>
          <w:bCs/>
          <w:i/>
          <w:iCs/>
          <w:sz w:val="18"/>
          <w:szCs w:val="18"/>
        </w:rPr>
        <w:t xml:space="preserve">: </w:t>
      </w:r>
      <w:r w:rsidR="001F432D" w:rsidRPr="00293BE9">
        <w:rPr>
          <w:rStyle w:val="apple-converted-space"/>
          <w:rFonts w:ascii="Arial" w:hAnsi="Arial" w:cs="Arial"/>
          <w:bCs/>
          <w:i/>
          <w:color w:val="400040"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Во дворе беседка, мангал,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место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для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машин.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До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пляжа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5 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минут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ходьбы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медленным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шагом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через парк.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На набережной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работают более 14 кафе,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ресторанов. </w:t>
      </w:r>
      <w:r w:rsidR="001F432D" w:rsidRPr="00293BE9">
        <w:rPr>
          <w:rStyle w:val="apple-converted-space"/>
          <w:rFonts w:ascii="Arial" w:hAnsi="Arial" w:cs="Arial"/>
          <w:b/>
          <w:bCs/>
          <w:i/>
          <w:sz w:val="18"/>
          <w:szCs w:val="18"/>
          <w:shd w:val="clear" w:color="auto" w:fill="FFFFFF"/>
        </w:rPr>
        <w:t> </w:t>
      </w:r>
      <w:r w:rsidR="001F432D" w:rsidRPr="00293BE9">
        <w:rPr>
          <w:rStyle w:val="ab"/>
          <w:rFonts w:ascii="Arial" w:hAnsi="Arial" w:cs="Arial"/>
          <w:b w:val="0"/>
          <w:i/>
          <w:sz w:val="18"/>
          <w:szCs w:val="18"/>
          <w:shd w:val="clear" w:color="auto" w:fill="FFFFFF"/>
        </w:rPr>
        <w:t>Ближайший магазин находится в пределах 3 минут ходьбы.</w:t>
      </w:r>
    </w:p>
    <w:p w:rsidR="00FC6A2C" w:rsidRPr="00D16813" w:rsidRDefault="00FC6A2C" w:rsidP="00FC6A2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D16813">
        <w:rPr>
          <w:rFonts w:ascii="Arial" w:eastAsia="Calibri" w:hAnsi="Arial" w:cs="Arial"/>
          <w:b/>
          <w:bCs/>
          <w:i/>
          <w:iCs/>
          <w:sz w:val="20"/>
          <w:szCs w:val="18"/>
        </w:rPr>
        <w:t>Пляж</w:t>
      </w:r>
      <w:r w:rsidR="00BD3C37" w:rsidRPr="00D16813">
        <w:rPr>
          <w:rFonts w:ascii="Arial" w:eastAsia="Calibri" w:hAnsi="Arial" w:cs="Arial"/>
          <w:b/>
          <w:i/>
          <w:iCs/>
          <w:sz w:val="20"/>
          <w:szCs w:val="18"/>
        </w:rPr>
        <w:t>:</w:t>
      </w:r>
      <w:r w:rsidR="009236EA" w:rsidRPr="00D16813">
        <w:rPr>
          <w:rFonts w:ascii="Arial" w:eastAsia="Calibri" w:hAnsi="Arial" w:cs="Arial"/>
          <w:b/>
          <w:i/>
          <w:iCs/>
          <w:sz w:val="20"/>
          <w:szCs w:val="18"/>
        </w:rPr>
        <w:t xml:space="preserve"> 250 метров</w:t>
      </w:r>
    </w:p>
    <w:p w:rsidR="00442FBF" w:rsidRPr="00211F3B" w:rsidRDefault="00EA4C33" w:rsidP="00442FBF">
      <w:pPr>
        <w:pStyle w:val="a7"/>
        <w:jc w:val="right"/>
        <w:rPr>
          <w:rFonts w:ascii="Arial" w:hAnsi="Arial" w:cs="Arial"/>
          <w:b w:val="0"/>
          <w:bCs w:val="0"/>
          <w:i/>
          <w:sz w:val="18"/>
          <w:szCs w:val="18"/>
        </w:rPr>
      </w:pPr>
      <w:r>
        <w:rPr>
          <w:rFonts w:ascii="Arial" w:hAnsi="Arial" w:cs="Arial"/>
          <w:b w:val="0"/>
          <w:sz w:val="16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42FBF"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  <w:r w:rsidR="00442FBF" w:rsidRPr="0041010B">
        <w:rPr>
          <w:rFonts w:ascii="Arial" w:hAnsi="Arial" w:cs="Arial"/>
          <w:i/>
          <w:sz w:val="17"/>
          <w:szCs w:val="17"/>
        </w:rPr>
        <w:t xml:space="preserve"> </w:t>
      </w:r>
    </w:p>
    <w:p w:rsidR="00442FBF" w:rsidRPr="0048730E" w:rsidRDefault="00442FBF" w:rsidP="00442FBF">
      <w:pPr>
        <w:pStyle w:val="a7"/>
        <w:jc w:val="right"/>
        <w:rPr>
          <w:rFonts w:ascii="Arial" w:hAnsi="Arial" w:cs="Arial"/>
          <w:i/>
          <w:sz w:val="17"/>
          <w:szCs w:val="17"/>
        </w:rPr>
      </w:pPr>
      <w:r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России(</w:t>
      </w:r>
      <w:r w:rsidRPr="0041010B"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09"/>
        <w:gridCol w:w="3727"/>
        <w:gridCol w:w="3969"/>
      </w:tblGrid>
      <w:tr w:rsidR="00442FBF" w:rsidRPr="00C104D7" w:rsidTr="00965ED6">
        <w:trPr>
          <w:trHeight w:val="468"/>
        </w:trPr>
        <w:tc>
          <w:tcPr>
            <w:tcW w:w="2552" w:type="dxa"/>
            <w:vMerge w:val="restart"/>
            <w:shd w:val="clear" w:color="auto" w:fill="auto"/>
          </w:tcPr>
          <w:p w:rsidR="00442FBF" w:rsidRPr="00C104D7" w:rsidRDefault="00442FBF" w:rsidP="00965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4D7">
              <w:rPr>
                <w:b/>
                <w:bCs/>
                <w:color w:val="000000"/>
                <w:sz w:val="20"/>
                <w:szCs w:val="22"/>
              </w:rPr>
              <w:t>Дата заезда/возврата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442FBF" w:rsidRPr="00C104D7" w:rsidRDefault="00442FBF" w:rsidP="00965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4D7">
              <w:rPr>
                <w:b/>
                <w:bCs/>
                <w:color w:val="000000"/>
                <w:sz w:val="20"/>
                <w:szCs w:val="22"/>
              </w:rPr>
              <w:t>Кол ночей</w:t>
            </w:r>
          </w:p>
        </w:tc>
        <w:tc>
          <w:tcPr>
            <w:tcW w:w="7696" w:type="dxa"/>
            <w:gridSpan w:val="2"/>
            <w:shd w:val="clear" w:color="auto" w:fill="auto"/>
          </w:tcPr>
          <w:p w:rsidR="00442FBF" w:rsidRPr="00C104D7" w:rsidRDefault="00442FBF" w:rsidP="00965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2Х-</w:t>
            </w:r>
            <w:r w:rsidRPr="00C104D7">
              <w:rPr>
                <w:b/>
                <w:bCs/>
                <w:color w:val="000000"/>
                <w:sz w:val="20"/>
                <w:szCs w:val="22"/>
              </w:rPr>
              <w:t>3Х-МЕСТНЫЙ НОМЕР</w:t>
            </w:r>
          </w:p>
        </w:tc>
      </w:tr>
      <w:tr w:rsidR="00442FBF" w:rsidRPr="009236EA" w:rsidTr="00965ED6">
        <w:trPr>
          <w:trHeight w:val="585"/>
        </w:trPr>
        <w:tc>
          <w:tcPr>
            <w:tcW w:w="2552" w:type="dxa"/>
            <w:vMerge/>
            <w:shd w:val="clear" w:color="auto" w:fill="C0C0C0"/>
          </w:tcPr>
          <w:p w:rsidR="00442FBF" w:rsidRPr="00C104D7" w:rsidRDefault="00442FBF" w:rsidP="00965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42FBF" w:rsidRPr="00C104D7" w:rsidRDefault="00442FBF" w:rsidP="00965E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shd w:val="clear" w:color="auto" w:fill="C0C0C0"/>
          </w:tcPr>
          <w:p w:rsidR="00442FBF" w:rsidRPr="009236EA" w:rsidRDefault="00442FBF" w:rsidP="00965E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9236EA">
              <w:rPr>
                <w:b/>
                <w:color w:val="000000"/>
                <w:sz w:val="20"/>
                <w:szCs w:val="20"/>
              </w:rPr>
              <w:t>зрослый</w:t>
            </w:r>
          </w:p>
          <w:p w:rsidR="00442FBF" w:rsidRPr="009236EA" w:rsidRDefault="00442FBF" w:rsidP="00965E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0C0C0"/>
          </w:tcPr>
          <w:p w:rsidR="00442FBF" w:rsidRPr="009236EA" w:rsidRDefault="00442FBF" w:rsidP="00965E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6EA">
              <w:rPr>
                <w:b/>
                <w:color w:val="000000"/>
                <w:sz w:val="20"/>
                <w:szCs w:val="20"/>
              </w:rPr>
              <w:t>Ребенок до 12 лет</w:t>
            </w:r>
          </w:p>
        </w:tc>
      </w:tr>
      <w:tr w:rsidR="009E4C71" w:rsidTr="00965ED6">
        <w:trPr>
          <w:trHeight w:val="24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sz w:val="20"/>
                <w:szCs w:val="20"/>
              </w:rPr>
              <w:t>03.06 (05.06- 15.06)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17.06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Pr="006E3E82" w:rsidRDefault="009E4C71" w:rsidP="009E4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auto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9E4C71" w:rsidTr="00965ED6">
        <w:trPr>
          <w:trHeight w:val="226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08.06 </w:t>
            </w:r>
            <w:r w:rsidRPr="00BF7E95">
              <w:rPr>
                <w:b/>
                <w:bCs/>
                <w:sz w:val="20"/>
                <w:szCs w:val="20"/>
              </w:rPr>
              <w:t>(10.06- 20.06)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22.06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Pr="006E3E82" w:rsidRDefault="009E4C71" w:rsidP="00965E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69" w:type="dxa"/>
            <w:shd w:val="clear" w:color="auto" w:fill="C0C0C0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</w:tr>
      <w:tr w:rsidR="009E4C71" w:rsidTr="00965ED6">
        <w:trPr>
          <w:trHeight w:val="24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13.06</w:t>
            </w:r>
            <w:r w:rsidRPr="00BF7E95">
              <w:rPr>
                <w:b/>
                <w:bCs/>
                <w:sz w:val="20"/>
                <w:szCs w:val="20"/>
              </w:rPr>
              <w:t xml:space="preserve"> (15.06- 25.06)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27.06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Pr="006E3E82" w:rsidRDefault="009E4C71" w:rsidP="009E4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</w:tr>
      <w:tr w:rsidR="009E4C71" w:rsidTr="00965ED6">
        <w:trPr>
          <w:trHeight w:val="226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18.06 </w:t>
            </w:r>
            <w:r w:rsidRPr="00BF7E95">
              <w:rPr>
                <w:b/>
                <w:bCs/>
                <w:sz w:val="20"/>
                <w:szCs w:val="20"/>
              </w:rPr>
              <w:t>(20.06- 30.06)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02.07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Pr="006E3E82" w:rsidRDefault="009E4C71" w:rsidP="009E4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69" w:type="dxa"/>
            <w:shd w:val="clear" w:color="auto" w:fill="C0C0C0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</w:tr>
      <w:tr w:rsidR="009E4C71" w:rsidRPr="00E32CB8" w:rsidTr="00965ED6">
        <w:trPr>
          <w:trHeight w:val="105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23.06 </w:t>
            </w:r>
            <w:r w:rsidRPr="00BF7E95">
              <w:rPr>
                <w:b/>
                <w:bCs/>
                <w:sz w:val="20"/>
                <w:szCs w:val="20"/>
              </w:rPr>
              <w:t>(25.06- 05.07)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07.07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Pr="006E3E82" w:rsidRDefault="009E4C71" w:rsidP="009E4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969" w:type="dxa"/>
            <w:shd w:val="clear" w:color="auto" w:fill="auto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4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28.06</w:t>
            </w:r>
            <w:r w:rsidRPr="00BF7E95">
              <w:rPr>
                <w:b/>
                <w:bCs/>
                <w:sz w:val="20"/>
                <w:szCs w:val="20"/>
              </w:rPr>
              <w:t xml:space="preserve"> (30.06- 10.07)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12.07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03.07</w:t>
            </w:r>
            <w:r w:rsidRPr="00BF7E95">
              <w:rPr>
                <w:b/>
                <w:bCs/>
                <w:sz w:val="20"/>
                <w:szCs w:val="20"/>
              </w:rPr>
              <w:t xml:space="preserve"> (05.07- 15.07)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17.07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168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08.07</w:t>
            </w:r>
            <w:r w:rsidRPr="00BF7E95">
              <w:rPr>
                <w:b/>
                <w:bCs/>
                <w:sz w:val="20"/>
                <w:szCs w:val="20"/>
              </w:rPr>
              <w:t xml:space="preserve"> (10.07- 20.07)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22.07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13.07</w:t>
            </w:r>
            <w:r w:rsidRPr="00BF7E95">
              <w:rPr>
                <w:b/>
                <w:bCs/>
                <w:sz w:val="20"/>
                <w:szCs w:val="20"/>
              </w:rPr>
              <w:t xml:space="preserve"> (15.07- 25.07)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27.07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1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18.07</w:t>
            </w:r>
            <w:r w:rsidRPr="00BF7E95">
              <w:rPr>
                <w:b/>
                <w:bCs/>
                <w:sz w:val="20"/>
                <w:szCs w:val="20"/>
              </w:rPr>
              <w:t xml:space="preserve"> (20.07- 30.07) 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23.07</w:t>
            </w:r>
            <w:r w:rsidRPr="00BF7E95">
              <w:rPr>
                <w:b/>
                <w:bCs/>
                <w:sz w:val="20"/>
                <w:szCs w:val="20"/>
              </w:rPr>
              <w:t xml:space="preserve"> (25.07- 04.08) 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>06.08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21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28.07</w:t>
            </w:r>
            <w:r w:rsidRPr="00BF7E95">
              <w:rPr>
                <w:b/>
                <w:bCs/>
                <w:sz w:val="20"/>
                <w:szCs w:val="20"/>
              </w:rPr>
              <w:t xml:space="preserve"> (30.07- 09.08)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11.08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38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02.08</w:t>
            </w:r>
            <w:r w:rsidRPr="00BF7E95">
              <w:rPr>
                <w:b/>
                <w:bCs/>
                <w:sz w:val="20"/>
                <w:szCs w:val="20"/>
              </w:rPr>
              <w:t xml:space="preserve"> (04.07- 14.07)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16.08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31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07.08</w:t>
            </w:r>
            <w:r w:rsidRPr="00BF7E95">
              <w:rPr>
                <w:b/>
                <w:bCs/>
                <w:sz w:val="20"/>
                <w:szCs w:val="20"/>
              </w:rPr>
              <w:t xml:space="preserve"> (09.08- 19.08)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21.08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31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12.08</w:t>
            </w:r>
            <w:r w:rsidRPr="00BF7E95">
              <w:rPr>
                <w:b/>
                <w:bCs/>
                <w:sz w:val="20"/>
                <w:szCs w:val="20"/>
              </w:rPr>
              <w:t xml:space="preserve"> (14.08- 24.08)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26.08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Tr="00965ED6">
        <w:trPr>
          <w:trHeight w:val="31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17.08</w:t>
            </w:r>
            <w:r w:rsidRPr="00BF7E95">
              <w:rPr>
                <w:b/>
                <w:bCs/>
                <w:sz w:val="20"/>
                <w:szCs w:val="20"/>
              </w:rPr>
              <w:t xml:space="preserve"> (19.08- 29.08)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31.08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Default="009E4C71" w:rsidP="009E4C71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B506C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0C0C0"/>
          </w:tcPr>
          <w:p w:rsidR="009E4C71" w:rsidRDefault="009E4C71" w:rsidP="00A86E0C">
            <w:pPr>
              <w:jc w:val="center"/>
            </w:pPr>
            <w:r w:rsidRPr="00B506C2"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9E4C71" w:rsidRPr="00E32CB8" w:rsidTr="00965ED6">
        <w:trPr>
          <w:trHeight w:val="95"/>
        </w:trPr>
        <w:tc>
          <w:tcPr>
            <w:tcW w:w="2552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22.08</w:t>
            </w:r>
            <w:r w:rsidRPr="00BF7E95">
              <w:rPr>
                <w:b/>
                <w:bCs/>
                <w:sz w:val="20"/>
                <w:szCs w:val="20"/>
              </w:rPr>
              <w:t xml:space="preserve"> (24.08- 03.09)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BF7E95">
              <w:rPr>
                <w:b/>
                <w:bCs/>
                <w:sz w:val="20"/>
                <w:szCs w:val="20"/>
              </w:rPr>
              <w:t>5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09" w:type="dxa"/>
            <w:shd w:val="clear" w:color="auto" w:fill="auto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auto"/>
          </w:tcPr>
          <w:p w:rsidR="009E4C71" w:rsidRDefault="009E4C71" w:rsidP="009E4C7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9E4C71" w:rsidRDefault="009E4C71" w:rsidP="00A86E0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</w:tr>
      <w:tr w:rsidR="009E4C71" w:rsidRPr="00E32CB8" w:rsidTr="00965ED6">
        <w:trPr>
          <w:trHeight w:val="31"/>
        </w:trPr>
        <w:tc>
          <w:tcPr>
            <w:tcW w:w="2552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E95">
              <w:rPr>
                <w:b/>
                <w:bCs/>
                <w:color w:val="000000"/>
                <w:sz w:val="20"/>
                <w:szCs w:val="20"/>
              </w:rPr>
              <w:t>27.08</w:t>
            </w:r>
            <w:r w:rsidRPr="00BF7E95">
              <w:rPr>
                <w:b/>
                <w:bCs/>
                <w:sz w:val="20"/>
                <w:szCs w:val="20"/>
              </w:rPr>
              <w:t xml:space="preserve"> (29.08- 08.09)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E95">
              <w:rPr>
                <w:b/>
                <w:bCs/>
                <w:sz w:val="20"/>
                <w:szCs w:val="20"/>
              </w:rPr>
              <w:t>10</w:t>
            </w:r>
            <w:r w:rsidRPr="00BF7E9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09" w:type="dxa"/>
            <w:shd w:val="clear" w:color="auto" w:fill="C0C0C0"/>
          </w:tcPr>
          <w:p w:rsidR="009E4C71" w:rsidRPr="00BF7E95" w:rsidRDefault="009E4C71" w:rsidP="00965ED6">
            <w:pPr>
              <w:jc w:val="center"/>
              <w:rPr>
                <w:b/>
                <w:color w:val="000000"/>
                <w:sz w:val="18"/>
              </w:rPr>
            </w:pPr>
            <w:r w:rsidRPr="00BF7E95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3727" w:type="dxa"/>
            <w:shd w:val="clear" w:color="auto" w:fill="C0C0C0"/>
          </w:tcPr>
          <w:p w:rsidR="009E4C71" w:rsidRPr="006E3E82" w:rsidRDefault="009E4C71" w:rsidP="009E4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C0C0C0"/>
          </w:tcPr>
          <w:p w:rsidR="009E4C71" w:rsidRPr="006E3E82" w:rsidRDefault="009E4C71" w:rsidP="00A86E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</w:tr>
    </w:tbl>
    <w:p w:rsidR="00442FBF" w:rsidRPr="0048730E" w:rsidRDefault="00442FBF" w:rsidP="00442FBF">
      <w:pPr>
        <w:ind w:left="-142" w:firstLine="142"/>
        <w:rPr>
          <w:b/>
        </w:rPr>
      </w:pPr>
    </w:p>
    <w:p w:rsidR="00745D48" w:rsidRPr="00293BE9" w:rsidRDefault="00745D48" w:rsidP="00442FBF">
      <w:pPr>
        <w:pStyle w:val="a7"/>
        <w:jc w:val="right"/>
        <w:rPr>
          <w:rFonts w:ascii="Arial" w:hAnsi="Arial" w:cs="Arial"/>
          <w:i/>
          <w:sz w:val="12"/>
          <w:szCs w:val="22"/>
        </w:rPr>
      </w:pPr>
    </w:p>
    <w:p w:rsidR="005E07D8" w:rsidRPr="00BC12CB" w:rsidRDefault="005E07D8" w:rsidP="005E07D8">
      <w:pPr>
        <w:pStyle w:val="a7"/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BC12CB">
        <w:rPr>
          <w:rFonts w:ascii="Arial" w:hAnsi="Arial" w:cs="Arial"/>
          <w:i/>
          <w:color w:val="FF0000"/>
          <w:sz w:val="22"/>
          <w:szCs w:val="22"/>
        </w:rPr>
        <w:t>Стоимость туристической услуги: 50</w:t>
      </w:r>
      <w:r w:rsidRPr="00BC12CB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BYN</w:t>
      </w:r>
    </w:p>
    <w:p w:rsidR="005E07D8" w:rsidRPr="00BC12CB" w:rsidRDefault="005E07D8" w:rsidP="005E07D8">
      <w:pPr>
        <w:pStyle w:val="a7"/>
        <w:jc w:val="both"/>
        <w:rPr>
          <w:rFonts w:ascii="Arial" w:hAnsi="Arial" w:cs="Arial"/>
          <w:b w:val="0"/>
          <w:bCs w:val="0"/>
          <w:i/>
          <w:iCs/>
          <w:color w:val="FF0000"/>
          <w:sz w:val="16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7857"/>
      </w:tblGrid>
      <w:tr w:rsidR="005E07D8" w:rsidRPr="00E33B55" w:rsidTr="00DE0F5E">
        <w:trPr>
          <w:trHeight w:val="578"/>
        </w:trPr>
        <w:tc>
          <w:tcPr>
            <w:tcW w:w="3200" w:type="dxa"/>
            <w:shd w:val="clear" w:color="auto" w:fill="auto"/>
          </w:tcPr>
          <w:p w:rsidR="005E07D8" w:rsidRPr="00E33B55" w:rsidRDefault="005E07D8" w:rsidP="00E33B55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E33B55">
              <w:rPr>
                <w:rFonts w:ascii="Arial" w:hAnsi="Arial" w:cs="Arial"/>
                <w:i/>
                <w:sz w:val="18"/>
                <w:szCs w:val="18"/>
              </w:rPr>
              <w:t xml:space="preserve">В стоимость входит: </w:t>
            </w:r>
          </w:p>
        </w:tc>
        <w:tc>
          <w:tcPr>
            <w:tcW w:w="7857" w:type="dxa"/>
            <w:shd w:val="clear" w:color="auto" w:fill="auto"/>
          </w:tcPr>
          <w:p w:rsidR="005E07D8" w:rsidRPr="00747439" w:rsidRDefault="005E07D8" w:rsidP="00E33B55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проезд автобусом туркласса по территории РБ </w:t>
            </w:r>
          </w:p>
          <w:p w:rsidR="005E07D8" w:rsidRPr="00747439" w:rsidRDefault="005E07D8" w:rsidP="00E33B55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сопровождение группы по территории РБ и РФ</w:t>
            </w:r>
          </w:p>
          <w:p w:rsidR="005E07D8" w:rsidRPr="00747439" w:rsidRDefault="005E07D8" w:rsidP="00E33B55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информационно-консультативная услуга по подбору тура</w:t>
            </w:r>
          </w:p>
        </w:tc>
      </w:tr>
      <w:tr w:rsidR="005E07D8" w:rsidRPr="00E33B55" w:rsidTr="00DE0F5E">
        <w:trPr>
          <w:trHeight w:val="445"/>
        </w:trPr>
        <w:tc>
          <w:tcPr>
            <w:tcW w:w="3200" w:type="dxa"/>
            <w:shd w:val="clear" w:color="auto" w:fill="auto"/>
          </w:tcPr>
          <w:p w:rsidR="005E07D8" w:rsidRPr="00E33B55" w:rsidRDefault="005E07D8" w:rsidP="00E33B55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E33B55">
              <w:rPr>
                <w:rFonts w:ascii="Arial" w:hAnsi="Arial" w:cs="Arial"/>
                <w:i/>
                <w:sz w:val="18"/>
                <w:szCs w:val="18"/>
              </w:rPr>
              <w:t xml:space="preserve">Дополнительно оплачивается: </w:t>
            </w:r>
          </w:p>
        </w:tc>
        <w:tc>
          <w:tcPr>
            <w:tcW w:w="7857" w:type="dxa"/>
            <w:shd w:val="clear" w:color="auto" w:fill="auto"/>
          </w:tcPr>
          <w:p w:rsidR="005E07D8" w:rsidRPr="00747439" w:rsidRDefault="005E07D8" w:rsidP="00E33B55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паром (~1</w:t>
            </w:r>
            <w:r w:rsidR="00E01322"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50/80</w:t>
            </w: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 </w:t>
            </w: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US"/>
              </w:rPr>
              <w:t>RUR</w:t>
            </w:r>
            <w:r w:rsidRPr="00747439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  взр/реб)</w:t>
            </w:r>
          </w:p>
          <w:p w:rsidR="005E07D8" w:rsidRPr="00747439" w:rsidRDefault="005E07D8" w:rsidP="00E33B55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sz w:val="18"/>
                <w:szCs w:val="18"/>
              </w:rPr>
              <w:t xml:space="preserve">медицинская страховка ~ 3 </w:t>
            </w:r>
            <w:r w:rsidRPr="00747439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ye</w:t>
            </w:r>
          </w:p>
        </w:tc>
      </w:tr>
      <w:tr w:rsidR="005E07D8" w:rsidRPr="00E33B55" w:rsidTr="00DE0F5E">
        <w:trPr>
          <w:trHeight w:val="365"/>
        </w:trPr>
        <w:tc>
          <w:tcPr>
            <w:tcW w:w="3200" w:type="dxa"/>
            <w:shd w:val="clear" w:color="auto" w:fill="auto"/>
          </w:tcPr>
          <w:p w:rsidR="005E07D8" w:rsidRPr="00E33B55" w:rsidRDefault="005E07D8" w:rsidP="00E33B55">
            <w:pPr>
              <w:pStyle w:val="a7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20"/>
              </w:rPr>
            </w:pPr>
            <w:r w:rsidRPr="00E33B55">
              <w:rPr>
                <w:rFonts w:ascii="Arial" w:hAnsi="Arial" w:cs="Arial"/>
                <w:bCs w:val="0"/>
                <w:i/>
                <w:iCs/>
                <w:sz w:val="18"/>
                <w:szCs w:val="20"/>
              </w:rPr>
              <w:t>Необходимые документы:</w:t>
            </w:r>
          </w:p>
        </w:tc>
        <w:tc>
          <w:tcPr>
            <w:tcW w:w="7857" w:type="dxa"/>
            <w:shd w:val="clear" w:color="auto" w:fill="auto"/>
          </w:tcPr>
          <w:p w:rsidR="005E07D8" w:rsidRPr="00747439" w:rsidRDefault="005E07D8" w:rsidP="00E33B55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4743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паспорт, свидетельство о рождении ребенка, лист бронирования</w:t>
            </w:r>
          </w:p>
        </w:tc>
      </w:tr>
    </w:tbl>
    <w:p w:rsidR="003E1A9E" w:rsidRDefault="003E1A9E" w:rsidP="003E1A9E">
      <w:pPr>
        <w:pStyle w:val="a7"/>
        <w:jc w:val="both"/>
        <w:rPr>
          <w:rFonts w:ascii="Arial" w:hAnsi="Arial" w:cs="Arial"/>
          <w:i/>
          <w:sz w:val="16"/>
          <w:szCs w:val="16"/>
        </w:rPr>
      </w:pPr>
    </w:p>
    <w:p w:rsidR="00881350" w:rsidRPr="00881350" w:rsidRDefault="00881350" w:rsidP="00881350">
      <w:pPr>
        <w:jc w:val="center"/>
        <w:rPr>
          <w:b/>
        </w:rPr>
      </w:pPr>
      <w:r w:rsidRPr="00881350">
        <w:rPr>
          <w:b/>
          <w:highlight w:val="yellow"/>
        </w:rPr>
        <w:t>КОНТАКТНОЕ ЛИЦО: ОКСАНА (80222-50-18-03, +37529 381-88-58, +37533-69-000-35)</w:t>
      </w:r>
    </w:p>
    <w:p w:rsidR="00FC6A2C" w:rsidRPr="00EA4C33" w:rsidRDefault="00FC6A2C" w:rsidP="00D16813">
      <w:pPr>
        <w:pStyle w:val="a7"/>
        <w:rPr>
          <w:rFonts w:ascii="Arial" w:hAnsi="Arial" w:cs="Arial"/>
          <w:bCs w:val="0"/>
          <w:i/>
          <w:iCs/>
          <w:sz w:val="16"/>
          <w:szCs w:val="20"/>
        </w:rPr>
      </w:pPr>
    </w:p>
    <w:sectPr w:rsidR="00FC6A2C" w:rsidRPr="00EA4C33" w:rsidSect="00881350">
      <w:footerReference w:type="default" r:id="rId9"/>
      <w:footerReference w:type="first" r:id="rId10"/>
      <w:type w:val="continuous"/>
      <w:pgSz w:w="11906" w:h="16838"/>
      <w:pgMar w:top="568" w:right="424" w:bottom="284" w:left="426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40" w:rsidRDefault="00343540" w:rsidP="009E6B9E">
      <w:r>
        <w:separator/>
      </w:r>
    </w:p>
  </w:endnote>
  <w:endnote w:type="continuationSeparator" w:id="1">
    <w:p w:rsidR="00343540" w:rsidRDefault="00343540" w:rsidP="009E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9" w:rsidRDefault="008956D9" w:rsidP="008956D9">
    <w:pPr>
      <w:pStyle w:val="ae"/>
      <w:spacing w:after="100" w:afterAutospacing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9" w:rsidRDefault="008956D9" w:rsidP="008956D9">
    <w:pPr>
      <w:pStyle w:val="ae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40" w:rsidRDefault="00343540" w:rsidP="009E6B9E">
      <w:r>
        <w:separator/>
      </w:r>
    </w:p>
  </w:footnote>
  <w:footnote w:type="continuationSeparator" w:id="1">
    <w:p w:rsidR="00343540" w:rsidRDefault="00343540" w:rsidP="009E6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DE"/>
    <w:multiLevelType w:val="hybridMultilevel"/>
    <w:tmpl w:val="9C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987"/>
    <w:multiLevelType w:val="hybridMultilevel"/>
    <w:tmpl w:val="01A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7486"/>
    <w:rsid w:val="00024788"/>
    <w:rsid w:val="00084186"/>
    <w:rsid w:val="000905C9"/>
    <w:rsid w:val="000A2464"/>
    <w:rsid w:val="0016454D"/>
    <w:rsid w:val="001B2344"/>
    <w:rsid w:val="001C0AC5"/>
    <w:rsid w:val="001D5111"/>
    <w:rsid w:val="001E5D7E"/>
    <w:rsid w:val="001F3118"/>
    <w:rsid w:val="001F432D"/>
    <w:rsid w:val="00231C35"/>
    <w:rsid w:val="00291FF9"/>
    <w:rsid w:val="00293BE9"/>
    <w:rsid w:val="002A126A"/>
    <w:rsid w:val="002B61B1"/>
    <w:rsid w:val="002B6C14"/>
    <w:rsid w:val="002C3FB6"/>
    <w:rsid w:val="00321DA8"/>
    <w:rsid w:val="00332D9C"/>
    <w:rsid w:val="00343540"/>
    <w:rsid w:val="00345E95"/>
    <w:rsid w:val="003462A1"/>
    <w:rsid w:val="00376B11"/>
    <w:rsid w:val="003825D2"/>
    <w:rsid w:val="003B1188"/>
    <w:rsid w:val="003B29C1"/>
    <w:rsid w:val="003E1A9E"/>
    <w:rsid w:val="003E7486"/>
    <w:rsid w:val="003F0833"/>
    <w:rsid w:val="003F238B"/>
    <w:rsid w:val="00435E50"/>
    <w:rsid w:val="00442FBF"/>
    <w:rsid w:val="0046373C"/>
    <w:rsid w:val="004871E8"/>
    <w:rsid w:val="004A0AFA"/>
    <w:rsid w:val="004B1BD7"/>
    <w:rsid w:val="004D0583"/>
    <w:rsid w:val="004D2E4F"/>
    <w:rsid w:val="004D58BB"/>
    <w:rsid w:val="005B2E3C"/>
    <w:rsid w:val="005C0E43"/>
    <w:rsid w:val="005D2082"/>
    <w:rsid w:val="005E07D8"/>
    <w:rsid w:val="00607A68"/>
    <w:rsid w:val="00672171"/>
    <w:rsid w:val="006772C4"/>
    <w:rsid w:val="0069295A"/>
    <w:rsid w:val="006B7AC3"/>
    <w:rsid w:val="006C2803"/>
    <w:rsid w:val="006E3E82"/>
    <w:rsid w:val="00717E3A"/>
    <w:rsid w:val="00731C0C"/>
    <w:rsid w:val="007424F7"/>
    <w:rsid w:val="00745D48"/>
    <w:rsid w:val="00747439"/>
    <w:rsid w:val="0075242C"/>
    <w:rsid w:val="007B38F2"/>
    <w:rsid w:val="007D78CD"/>
    <w:rsid w:val="007F2FE2"/>
    <w:rsid w:val="00817AAE"/>
    <w:rsid w:val="0083297F"/>
    <w:rsid w:val="008337E1"/>
    <w:rsid w:val="0084146B"/>
    <w:rsid w:val="00880E2E"/>
    <w:rsid w:val="00881350"/>
    <w:rsid w:val="008956D9"/>
    <w:rsid w:val="008A61D3"/>
    <w:rsid w:val="008C3AC9"/>
    <w:rsid w:val="008D1E8E"/>
    <w:rsid w:val="00903695"/>
    <w:rsid w:val="0090487B"/>
    <w:rsid w:val="00913BFE"/>
    <w:rsid w:val="009235EA"/>
    <w:rsid w:val="009236EA"/>
    <w:rsid w:val="009310DC"/>
    <w:rsid w:val="00965ED6"/>
    <w:rsid w:val="00991AAA"/>
    <w:rsid w:val="00996C83"/>
    <w:rsid w:val="00996CEE"/>
    <w:rsid w:val="009A3374"/>
    <w:rsid w:val="009B05BD"/>
    <w:rsid w:val="009C706A"/>
    <w:rsid w:val="009E2481"/>
    <w:rsid w:val="009E4C71"/>
    <w:rsid w:val="009E6B9E"/>
    <w:rsid w:val="00A1268F"/>
    <w:rsid w:val="00A275C8"/>
    <w:rsid w:val="00A52047"/>
    <w:rsid w:val="00A54706"/>
    <w:rsid w:val="00A73110"/>
    <w:rsid w:val="00A7739F"/>
    <w:rsid w:val="00A86E0C"/>
    <w:rsid w:val="00A91535"/>
    <w:rsid w:val="00AF5B22"/>
    <w:rsid w:val="00AF616A"/>
    <w:rsid w:val="00B42C66"/>
    <w:rsid w:val="00B608CA"/>
    <w:rsid w:val="00B61124"/>
    <w:rsid w:val="00B83878"/>
    <w:rsid w:val="00B9090D"/>
    <w:rsid w:val="00BC12CB"/>
    <w:rsid w:val="00BC3D52"/>
    <w:rsid w:val="00BD00B6"/>
    <w:rsid w:val="00BD3C37"/>
    <w:rsid w:val="00C104D7"/>
    <w:rsid w:val="00C20C1D"/>
    <w:rsid w:val="00C64F46"/>
    <w:rsid w:val="00C74FD6"/>
    <w:rsid w:val="00C85EE7"/>
    <w:rsid w:val="00CB40FA"/>
    <w:rsid w:val="00CB413B"/>
    <w:rsid w:val="00D01789"/>
    <w:rsid w:val="00D1546B"/>
    <w:rsid w:val="00D16813"/>
    <w:rsid w:val="00D175D8"/>
    <w:rsid w:val="00D275D7"/>
    <w:rsid w:val="00D75278"/>
    <w:rsid w:val="00D9633C"/>
    <w:rsid w:val="00DB0849"/>
    <w:rsid w:val="00DE0F5E"/>
    <w:rsid w:val="00DE28E1"/>
    <w:rsid w:val="00E01322"/>
    <w:rsid w:val="00E32CB8"/>
    <w:rsid w:val="00E33B55"/>
    <w:rsid w:val="00E37D9B"/>
    <w:rsid w:val="00E57580"/>
    <w:rsid w:val="00E91388"/>
    <w:rsid w:val="00EA4C33"/>
    <w:rsid w:val="00ED2115"/>
    <w:rsid w:val="00F673D5"/>
    <w:rsid w:val="00F84B74"/>
    <w:rsid w:val="00F92054"/>
    <w:rsid w:val="00FB3DD9"/>
    <w:rsid w:val="00FC6A2C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74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B61B1"/>
  </w:style>
  <w:style w:type="paragraph" w:styleId="a6">
    <w:name w:val="List Paragraph"/>
    <w:basedOn w:val="a"/>
    <w:uiPriority w:val="34"/>
    <w:qFormat/>
    <w:rsid w:val="002B61B1"/>
    <w:pPr>
      <w:ind w:left="720"/>
      <w:contextualSpacing/>
    </w:pPr>
  </w:style>
  <w:style w:type="paragraph" w:styleId="a7">
    <w:name w:val="Title"/>
    <w:basedOn w:val="a"/>
    <w:link w:val="a8"/>
    <w:qFormat/>
    <w:rsid w:val="00FC784A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FC784A"/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C78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Light Shading"/>
    <w:basedOn w:val="a1"/>
    <w:uiPriority w:val="60"/>
    <w:rsid w:val="00C104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Strong"/>
    <w:uiPriority w:val="22"/>
    <w:qFormat/>
    <w:rsid w:val="001F432D"/>
    <w:rPr>
      <w:b/>
      <w:bCs/>
    </w:rPr>
  </w:style>
  <w:style w:type="paragraph" w:styleId="ac">
    <w:name w:val="header"/>
    <w:basedOn w:val="a"/>
    <w:link w:val="ad"/>
    <w:uiPriority w:val="99"/>
    <w:unhideWhenUsed/>
    <w:rsid w:val="009E6B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E6B9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E6B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6B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2018-04-24T11:15:00Z</cp:lastPrinted>
  <dcterms:created xsi:type="dcterms:W3CDTF">2018-04-24T11:16:00Z</dcterms:created>
  <dcterms:modified xsi:type="dcterms:W3CDTF">2018-04-24T11:16:00Z</dcterms:modified>
</cp:coreProperties>
</file>