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C" w:rsidRPr="00A3290C" w:rsidRDefault="003A68AC" w:rsidP="00670ED3">
      <w:pPr>
        <w:framePr w:w="10285" w:h="1471" w:hRule="exact" w:hSpace="180" w:wrap="auto" w:vAnchor="page" w:hAnchor="page" w:x="841" w:y="505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 w:rsidRPr="00A3290C">
        <w:t xml:space="preserve">    </w:t>
      </w:r>
      <w:r w:rsidRPr="00A3290C">
        <w:rPr>
          <w:b/>
          <w:bCs/>
        </w:rPr>
        <w:t>2</w:t>
      </w:r>
      <w:r w:rsidR="00BF20C1" w:rsidRPr="00A3290C">
        <w:rPr>
          <w:b/>
          <w:bCs/>
        </w:rPr>
        <w:t>12030, г. Могилёв, пр-т  Мира, 6</w:t>
      </w:r>
      <w:r w:rsidRPr="00A3290C">
        <w:rPr>
          <w:b/>
          <w:bCs/>
        </w:rPr>
        <w:t>,</w:t>
      </w:r>
    </w:p>
    <w:p w:rsidR="003A68AC" w:rsidRPr="00A3290C" w:rsidRDefault="003A68AC" w:rsidP="00670ED3">
      <w:pPr>
        <w:framePr w:w="10285" w:h="1471" w:hRule="exact" w:hSpace="180" w:wrap="auto" w:vAnchor="page" w:hAnchor="page" w:x="841" w:y="505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 w:rsidRPr="00A3290C">
        <w:rPr>
          <w:b/>
          <w:bCs/>
        </w:rPr>
        <w:t>т/ф. (+375 222)</w:t>
      </w:r>
      <w:r w:rsidR="00541D9E">
        <w:rPr>
          <w:b/>
          <w:bCs/>
        </w:rPr>
        <w:t>40-40-77;</w:t>
      </w:r>
      <w:r w:rsidR="00A40108" w:rsidRPr="00A3290C">
        <w:rPr>
          <w:b/>
          <w:bCs/>
        </w:rPr>
        <w:t>70-70-28</w:t>
      </w:r>
      <w:r w:rsidR="00541D9E">
        <w:rPr>
          <w:b/>
          <w:bCs/>
        </w:rPr>
        <w:t>;</w:t>
      </w:r>
      <w:r w:rsidRPr="00A3290C">
        <w:rPr>
          <w:b/>
          <w:bCs/>
        </w:rPr>
        <w:t xml:space="preserve"> </w:t>
      </w:r>
    </w:p>
    <w:p w:rsidR="003A68AC" w:rsidRPr="00A3290C" w:rsidRDefault="00683FC5" w:rsidP="00670ED3">
      <w:pPr>
        <w:framePr w:w="10285" w:h="1471" w:hRule="exact" w:hSpace="180" w:wrap="auto" w:vAnchor="page" w:hAnchor="page" w:x="841" w:y="505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806450</wp:posOffset>
            </wp:positionH>
            <wp:positionV relativeFrom="paragraph">
              <wp:posOffset>118110</wp:posOffset>
            </wp:positionV>
            <wp:extent cx="1858010" cy="466725"/>
            <wp:effectExtent l="19050" t="0" r="8890" b="0"/>
            <wp:wrapSquare wrapText="bothSides"/>
            <wp:docPr id="3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8AC" w:rsidRPr="00A3290C">
        <w:rPr>
          <w:b/>
          <w:bCs/>
        </w:rPr>
        <w:t xml:space="preserve">(029) 743-87-65, (029) </w:t>
      </w:r>
      <w:r w:rsidR="00BD2081">
        <w:rPr>
          <w:b/>
          <w:bCs/>
        </w:rPr>
        <w:t>184-84-98</w:t>
      </w:r>
    </w:p>
    <w:p w:rsidR="003A68AC" w:rsidRPr="00A3290C" w:rsidRDefault="00E021B4" w:rsidP="00670ED3">
      <w:pPr>
        <w:framePr w:w="10285" w:h="1471" w:hRule="exact" w:hSpace="180" w:wrap="auto" w:vAnchor="page" w:hAnchor="page" w:x="841" w:y="505"/>
        <w:tabs>
          <w:tab w:val="left" w:pos="3495"/>
        </w:tabs>
        <w:ind w:firstLine="4064"/>
        <w:jc w:val="center"/>
        <w:rPr>
          <w:b/>
          <w:bCs/>
        </w:rPr>
      </w:pPr>
      <w:hyperlink r:id="rId6" w:history="1">
        <w:r w:rsidR="003A68AC" w:rsidRPr="00A3290C">
          <w:rPr>
            <w:rStyle w:val="a3"/>
            <w:b/>
            <w:bCs/>
          </w:rPr>
          <w:t>www.</w:t>
        </w:r>
        <w:r w:rsidR="003A68AC" w:rsidRPr="00A3290C">
          <w:rPr>
            <w:rStyle w:val="a3"/>
            <w:b/>
            <w:bCs/>
            <w:lang w:val="en-US"/>
          </w:rPr>
          <w:t>intourist</w:t>
        </w:r>
        <w:r w:rsidR="003A68AC" w:rsidRPr="00A3290C">
          <w:rPr>
            <w:rStyle w:val="a3"/>
            <w:b/>
            <w:bCs/>
          </w:rPr>
          <w:t>.</w:t>
        </w:r>
        <w:r w:rsidR="003A68AC" w:rsidRPr="00A3290C">
          <w:rPr>
            <w:rStyle w:val="a3"/>
            <w:b/>
            <w:bCs/>
            <w:lang w:val="en-US"/>
          </w:rPr>
          <w:t>by</w:t>
        </w:r>
      </w:hyperlink>
    </w:p>
    <w:p w:rsidR="00237743" w:rsidRDefault="00D8630C" w:rsidP="00A745AB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Дворцы Санкт-Петербурга</w:t>
      </w:r>
    </w:p>
    <w:p w:rsidR="00976DC3" w:rsidRPr="00976DC3" w:rsidRDefault="00976DC3" w:rsidP="00A745AB">
      <w:pPr>
        <w:jc w:val="center"/>
        <w:rPr>
          <w:b/>
          <w:bCs/>
          <w:color w:val="0000FF"/>
          <w:sz w:val="28"/>
          <w:szCs w:val="28"/>
        </w:rPr>
      </w:pPr>
      <w:r w:rsidRPr="00976DC3">
        <w:rPr>
          <w:b/>
          <w:bCs/>
          <w:color w:val="0000FF"/>
          <w:sz w:val="28"/>
          <w:szCs w:val="28"/>
        </w:rPr>
        <w:t>ПЕТЕРГОФ-САНКТ-ПЕТЕРБУРГ-ЦАРСКОЕ СЕЛО</w:t>
      </w:r>
    </w:p>
    <w:p w:rsidR="00A745AB" w:rsidRPr="006402B1" w:rsidRDefault="00495754" w:rsidP="00A745AB">
      <w:pPr>
        <w:jc w:val="center"/>
        <w:rPr>
          <w:b/>
          <w:bCs/>
          <w:color w:val="0000FF"/>
          <w:sz w:val="32"/>
          <w:szCs w:val="32"/>
        </w:rPr>
      </w:pPr>
      <w:r w:rsidRPr="00237743">
        <w:rPr>
          <w:b/>
          <w:bCs/>
          <w:color w:val="0000FF"/>
          <w:sz w:val="36"/>
          <w:szCs w:val="36"/>
        </w:rPr>
        <w:t xml:space="preserve">График заездов: </w:t>
      </w:r>
      <w:r w:rsidR="00C90E14" w:rsidRPr="00976DC3">
        <w:rPr>
          <w:b/>
          <w:bCs/>
          <w:color w:val="0000FF"/>
          <w:sz w:val="28"/>
          <w:szCs w:val="28"/>
        </w:rPr>
        <w:t>еженедельно</w:t>
      </w:r>
      <w:r w:rsidR="00976DC3" w:rsidRPr="00976DC3">
        <w:rPr>
          <w:b/>
          <w:bCs/>
          <w:color w:val="0000FF"/>
          <w:sz w:val="28"/>
          <w:szCs w:val="28"/>
        </w:rPr>
        <w:t xml:space="preserve"> по четвергам с 2</w:t>
      </w:r>
      <w:r w:rsidR="00A77AB6">
        <w:rPr>
          <w:b/>
          <w:bCs/>
          <w:color w:val="0000FF"/>
          <w:sz w:val="28"/>
          <w:szCs w:val="28"/>
        </w:rPr>
        <w:t>8</w:t>
      </w:r>
      <w:r w:rsidR="00EA3A5B">
        <w:rPr>
          <w:b/>
          <w:bCs/>
          <w:color w:val="0000FF"/>
          <w:sz w:val="28"/>
          <w:szCs w:val="28"/>
        </w:rPr>
        <w:t xml:space="preserve"> </w:t>
      </w:r>
      <w:r w:rsidR="00976DC3" w:rsidRPr="00976DC3">
        <w:rPr>
          <w:b/>
          <w:bCs/>
          <w:color w:val="0000FF"/>
          <w:sz w:val="28"/>
          <w:szCs w:val="28"/>
        </w:rPr>
        <w:t xml:space="preserve">апреля </w:t>
      </w:r>
      <w:r w:rsidR="00D54BE8" w:rsidRPr="00976DC3">
        <w:rPr>
          <w:b/>
          <w:bCs/>
          <w:color w:val="0000FF"/>
          <w:sz w:val="28"/>
          <w:szCs w:val="28"/>
        </w:rPr>
        <w:t>201</w:t>
      </w:r>
      <w:r w:rsidR="00976DC3" w:rsidRPr="00976DC3">
        <w:rPr>
          <w:b/>
          <w:bCs/>
          <w:color w:val="0000FF"/>
          <w:sz w:val="28"/>
          <w:szCs w:val="28"/>
        </w:rPr>
        <w:t>8</w:t>
      </w:r>
      <w:r w:rsidR="00C90E14" w:rsidRPr="00976DC3">
        <w:rPr>
          <w:b/>
          <w:bCs/>
          <w:color w:val="0000FF"/>
          <w:sz w:val="28"/>
          <w:szCs w:val="28"/>
        </w:rPr>
        <w:t>г.</w:t>
      </w:r>
    </w:p>
    <w:p w:rsidR="00937E65" w:rsidRPr="00A745AB" w:rsidRDefault="00937E65" w:rsidP="00976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тура:</w:t>
      </w:r>
    </w:p>
    <w:p w:rsidR="00976DC3" w:rsidRPr="00BD2081" w:rsidRDefault="00976DC3" w:rsidP="00D54BE8">
      <w:pPr>
        <w:rPr>
          <w:b/>
          <w:bCs/>
          <w:sz w:val="22"/>
          <w:szCs w:val="22"/>
        </w:rPr>
      </w:pPr>
      <w:r w:rsidRPr="00976DC3">
        <w:rPr>
          <w:b/>
          <w:bCs/>
          <w:sz w:val="22"/>
          <w:szCs w:val="22"/>
        </w:rPr>
        <w:t>(Гостиница 4*</w:t>
      </w:r>
      <w:r w:rsidR="00BD2081">
        <w:rPr>
          <w:b/>
          <w:bCs/>
          <w:sz w:val="22"/>
          <w:szCs w:val="22"/>
        </w:rPr>
        <w:t xml:space="preserve"> отель «Гайот»</w:t>
      </w:r>
      <w:r w:rsidRPr="00976DC3">
        <w:rPr>
          <w:b/>
          <w:bCs/>
          <w:sz w:val="22"/>
          <w:szCs w:val="22"/>
        </w:rPr>
        <w:t xml:space="preserve">) </w:t>
      </w:r>
      <w:r w:rsidR="00A77AB6">
        <w:rPr>
          <w:b/>
          <w:bCs/>
          <w:sz w:val="22"/>
          <w:szCs w:val="22"/>
        </w:rPr>
        <w:t>до 20.05</w:t>
      </w:r>
      <w:r w:rsidR="001D5434">
        <w:rPr>
          <w:b/>
          <w:bCs/>
          <w:sz w:val="22"/>
          <w:szCs w:val="22"/>
        </w:rPr>
        <w:t xml:space="preserve">.2018г. </w:t>
      </w:r>
      <w:r w:rsidR="00B37AB1" w:rsidRPr="00976DC3">
        <w:rPr>
          <w:b/>
          <w:bCs/>
          <w:sz w:val="22"/>
          <w:szCs w:val="22"/>
        </w:rPr>
        <w:t>К</w:t>
      </w:r>
      <w:r w:rsidR="00691087" w:rsidRPr="00976DC3">
        <w:rPr>
          <w:b/>
          <w:bCs/>
          <w:sz w:val="22"/>
          <w:szCs w:val="22"/>
        </w:rPr>
        <w:t xml:space="preserve">урс Н.Б.Р.Б.+3% </w:t>
      </w:r>
      <w:r w:rsidR="00DA5AE7" w:rsidRPr="00976DC3">
        <w:rPr>
          <w:b/>
          <w:bCs/>
          <w:sz w:val="22"/>
          <w:szCs w:val="22"/>
        </w:rPr>
        <w:t>1</w:t>
      </w:r>
      <w:r w:rsidR="001D5434">
        <w:rPr>
          <w:b/>
          <w:bCs/>
          <w:sz w:val="22"/>
          <w:szCs w:val="22"/>
        </w:rPr>
        <w:t>85</w:t>
      </w:r>
      <w:r w:rsidR="00DA5AE7" w:rsidRPr="00976DC3">
        <w:rPr>
          <w:b/>
          <w:bCs/>
          <w:sz w:val="22"/>
          <w:szCs w:val="22"/>
        </w:rPr>
        <w:t xml:space="preserve"> </w:t>
      </w:r>
      <w:r w:rsidR="00340B20">
        <w:rPr>
          <w:b/>
          <w:bCs/>
          <w:sz w:val="22"/>
          <w:szCs w:val="22"/>
        </w:rPr>
        <w:t>у.е.</w:t>
      </w:r>
      <w:r w:rsidRPr="00976DC3">
        <w:rPr>
          <w:b/>
          <w:bCs/>
          <w:sz w:val="22"/>
          <w:szCs w:val="22"/>
        </w:rPr>
        <w:t>+140 бел.руб.; дети до16 лет</w:t>
      </w:r>
      <w:r w:rsidRPr="00BD2081">
        <w:rPr>
          <w:b/>
          <w:bCs/>
          <w:sz w:val="22"/>
          <w:szCs w:val="22"/>
        </w:rPr>
        <w:t>: 1</w:t>
      </w:r>
      <w:r w:rsidR="001D5434">
        <w:rPr>
          <w:b/>
          <w:bCs/>
          <w:sz w:val="22"/>
          <w:szCs w:val="22"/>
        </w:rPr>
        <w:t>70</w:t>
      </w:r>
      <w:r w:rsidRPr="00BD2081">
        <w:rPr>
          <w:b/>
          <w:bCs/>
          <w:sz w:val="22"/>
          <w:szCs w:val="22"/>
        </w:rPr>
        <w:t xml:space="preserve"> </w:t>
      </w:r>
      <w:r w:rsidR="00340B20">
        <w:rPr>
          <w:b/>
          <w:bCs/>
          <w:sz w:val="22"/>
          <w:szCs w:val="22"/>
        </w:rPr>
        <w:t>у.е.</w:t>
      </w:r>
      <w:r w:rsidRPr="00BD2081">
        <w:rPr>
          <w:b/>
          <w:bCs/>
          <w:sz w:val="22"/>
          <w:szCs w:val="22"/>
        </w:rPr>
        <w:t xml:space="preserve"> (эквивалент) + 120 руб.</w:t>
      </w:r>
      <w:r w:rsidR="00A77AB6">
        <w:rPr>
          <w:b/>
          <w:bCs/>
          <w:sz w:val="22"/>
          <w:szCs w:val="22"/>
        </w:rPr>
        <w:t xml:space="preserve"> </w:t>
      </w:r>
    </w:p>
    <w:p w:rsidR="00277A3F" w:rsidRPr="00BD2081" w:rsidRDefault="00976DC3" w:rsidP="00D54BE8">
      <w:pPr>
        <w:rPr>
          <w:b/>
          <w:bCs/>
          <w:sz w:val="22"/>
          <w:szCs w:val="22"/>
        </w:rPr>
      </w:pPr>
      <w:r w:rsidRPr="00976DC3">
        <w:rPr>
          <w:b/>
          <w:bCs/>
          <w:sz w:val="22"/>
          <w:szCs w:val="22"/>
        </w:rPr>
        <w:t xml:space="preserve">(Гостиница </w:t>
      </w:r>
      <w:r>
        <w:rPr>
          <w:b/>
          <w:bCs/>
          <w:sz w:val="22"/>
          <w:szCs w:val="22"/>
        </w:rPr>
        <w:t>2</w:t>
      </w:r>
      <w:r w:rsidRPr="00976DC3">
        <w:rPr>
          <w:b/>
          <w:bCs/>
          <w:sz w:val="22"/>
          <w:szCs w:val="22"/>
        </w:rPr>
        <w:t>*</w:t>
      </w:r>
      <w:r w:rsidR="00BD2081">
        <w:rPr>
          <w:b/>
          <w:bCs/>
          <w:sz w:val="22"/>
          <w:szCs w:val="22"/>
        </w:rPr>
        <w:t xml:space="preserve"> отели R</w:t>
      </w:r>
      <w:r w:rsidR="00BD2081">
        <w:rPr>
          <w:b/>
          <w:bCs/>
          <w:sz w:val="22"/>
          <w:szCs w:val="22"/>
          <w:lang w:val="en-US"/>
        </w:rPr>
        <w:t>A</w:t>
      </w:r>
      <w:r w:rsidRPr="00976DC3">
        <w:rPr>
          <w:b/>
          <w:bCs/>
          <w:sz w:val="22"/>
          <w:szCs w:val="22"/>
        </w:rPr>
        <w:t>)</w:t>
      </w:r>
      <w:r w:rsidR="00A77AB6">
        <w:rPr>
          <w:b/>
          <w:bCs/>
          <w:sz w:val="22"/>
          <w:szCs w:val="22"/>
        </w:rPr>
        <w:t xml:space="preserve"> до 20.05</w:t>
      </w:r>
      <w:r w:rsidR="00BD2081">
        <w:rPr>
          <w:b/>
          <w:bCs/>
          <w:sz w:val="22"/>
          <w:szCs w:val="22"/>
        </w:rPr>
        <w:t xml:space="preserve">.2018г. </w:t>
      </w:r>
      <w:r w:rsidRPr="00976DC3">
        <w:rPr>
          <w:b/>
          <w:bCs/>
          <w:sz w:val="22"/>
          <w:szCs w:val="22"/>
        </w:rPr>
        <w:t xml:space="preserve"> Курс Н.Б.Р.Б.+3% 1</w:t>
      </w:r>
      <w:r>
        <w:rPr>
          <w:b/>
          <w:bCs/>
          <w:sz w:val="22"/>
          <w:szCs w:val="22"/>
        </w:rPr>
        <w:t>5</w:t>
      </w:r>
      <w:r w:rsidRPr="00976DC3">
        <w:rPr>
          <w:b/>
          <w:bCs/>
          <w:sz w:val="22"/>
          <w:szCs w:val="22"/>
        </w:rPr>
        <w:t xml:space="preserve">0 </w:t>
      </w:r>
      <w:r w:rsidR="00340B20">
        <w:rPr>
          <w:b/>
          <w:bCs/>
          <w:sz w:val="22"/>
          <w:szCs w:val="22"/>
        </w:rPr>
        <w:t>у.е.</w:t>
      </w:r>
      <w:r w:rsidRPr="00976DC3">
        <w:rPr>
          <w:b/>
          <w:bCs/>
          <w:sz w:val="22"/>
          <w:szCs w:val="22"/>
        </w:rPr>
        <w:t>+140 бел.руб.; дети до</w:t>
      </w:r>
      <w:r w:rsidR="00BD2081">
        <w:rPr>
          <w:b/>
          <w:bCs/>
          <w:sz w:val="22"/>
          <w:szCs w:val="22"/>
        </w:rPr>
        <w:t xml:space="preserve"> </w:t>
      </w:r>
      <w:r w:rsidRPr="00976DC3">
        <w:rPr>
          <w:b/>
          <w:bCs/>
          <w:sz w:val="22"/>
          <w:szCs w:val="22"/>
        </w:rPr>
        <w:t xml:space="preserve">16 лет: </w:t>
      </w:r>
      <w:r w:rsidRPr="00BD2081">
        <w:rPr>
          <w:b/>
          <w:bCs/>
          <w:sz w:val="22"/>
          <w:szCs w:val="22"/>
        </w:rPr>
        <w:t>1</w:t>
      </w:r>
      <w:r w:rsidR="00BD2081" w:rsidRPr="00BD2081">
        <w:rPr>
          <w:b/>
          <w:bCs/>
          <w:sz w:val="22"/>
          <w:szCs w:val="22"/>
        </w:rPr>
        <w:t>35</w:t>
      </w:r>
      <w:r w:rsidRPr="00BD2081">
        <w:rPr>
          <w:b/>
          <w:bCs/>
          <w:sz w:val="22"/>
          <w:szCs w:val="22"/>
        </w:rPr>
        <w:t xml:space="preserve"> </w:t>
      </w:r>
      <w:r w:rsidR="00340B20">
        <w:rPr>
          <w:b/>
          <w:bCs/>
          <w:sz w:val="22"/>
          <w:szCs w:val="22"/>
        </w:rPr>
        <w:t>у.е.</w:t>
      </w:r>
      <w:r w:rsidRPr="00BD2081">
        <w:rPr>
          <w:b/>
          <w:bCs/>
          <w:sz w:val="22"/>
          <w:szCs w:val="22"/>
        </w:rPr>
        <w:t xml:space="preserve"> (эквивалент) + 120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354252" w:rsidRPr="00034F4A" w:rsidTr="00976DC3">
        <w:trPr>
          <w:trHeight w:val="238"/>
        </w:trPr>
        <w:tc>
          <w:tcPr>
            <w:tcW w:w="1101" w:type="dxa"/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0D4625">
              <w:rPr>
                <w:bCs/>
                <w:sz w:val="20"/>
                <w:szCs w:val="20"/>
              </w:rPr>
              <w:t>1 день:</w:t>
            </w:r>
          </w:p>
        </w:tc>
        <w:tc>
          <w:tcPr>
            <w:tcW w:w="9355" w:type="dxa"/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B31F32">
              <w:rPr>
                <w:bCs/>
                <w:sz w:val="20"/>
                <w:szCs w:val="20"/>
              </w:rPr>
              <w:t>Отъезд из Могилева в 19-00</w:t>
            </w:r>
            <w:r w:rsidRPr="000D4625">
              <w:rPr>
                <w:bCs/>
                <w:sz w:val="20"/>
                <w:szCs w:val="20"/>
              </w:rPr>
              <w:t xml:space="preserve"> Транзит по территории РБ и РФ. Ночной переезд</w:t>
            </w:r>
          </w:p>
        </w:tc>
      </w:tr>
      <w:tr w:rsidR="00354252" w:rsidRPr="00034F4A" w:rsidTr="00976DC3">
        <w:trPr>
          <w:trHeight w:val="2036"/>
        </w:trPr>
        <w:tc>
          <w:tcPr>
            <w:tcW w:w="1101" w:type="dxa"/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0D4625">
              <w:rPr>
                <w:bCs/>
                <w:sz w:val="20"/>
                <w:szCs w:val="20"/>
              </w:rPr>
              <w:t>2 день:</w:t>
            </w:r>
          </w:p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46E6E" w:rsidRPr="000D4625" w:rsidRDefault="00E46E6E" w:rsidP="004B24A7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Прибытие в Петергоф около 8.00. </w:t>
            </w:r>
          </w:p>
          <w:p w:rsidR="00D54BE8" w:rsidRPr="004B4D2F" w:rsidRDefault="004B24A7" w:rsidP="004B24A7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«ФОНТАНЫ»</w:t>
            </w:r>
            <w:r w:rsidR="00E46E6E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 </w:t>
            </w:r>
            <w:r w:rsidR="00E46E6E"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Нижнему  парку.</w:t>
            </w:r>
            <w:r w:rsidR="00E46E6E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6E6E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211 фонтанов предстанут перед вашим взором в Нижнем парке на побережье Финского залива.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E46E6E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увидите произведения садово-парковой архитектуры: Монплезир, Марли, Екатерининский корпус, Банный корпус, Эрмитаж (Малые дворцы), которые сможете посетить в свободное время - за дополнительную оплату.* </w:t>
            </w:r>
            <w:r w:rsidR="00D54BE8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 по  Верхнему  парку</w:t>
            </w:r>
            <w:r w:rsidR="004B4D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4B4D2F" w:rsidRPr="004B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В БОЛЬШОЙ ПЕТЕРГОФСКИЙ ДВОРЕЦ!!!</w:t>
            </w:r>
            <w:r w:rsidR="00E46E6E" w:rsidRPr="004B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46E6E" w:rsidRPr="000D4625" w:rsidRDefault="00E46E6E" w:rsidP="004B24A7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16.00- переезд в С-Петербург.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Расселение.</w:t>
            </w:r>
          </w:p>
          <w:p w:rsidR="004B24A7" w:rsidRDefault="00E46E6E" w:rsidP="004B24A7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>Поздний обед. Свободное время.</w:t>
            </w:r>
            <w:r w:rsidR="006402B1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4252" w:rsidRPr="00670ED3" w:rsidRDefault="001D5434" w:rsidP="004B24A7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4B4D2F"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доп. оплату</w:t>
            </w:r>
            <w:r w:rsidR="004B4D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E46E6E" w:rsidRPr="000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«Магический Санкт-Петербург»*</w:t>
            </w:r>
            <w:r w:rsidR="00E46E6E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разведением мостов (автобус)- </w:t>
            </w:r>
            <w:r w:rsidR="004B4D2F"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  <w:r w:rsidR="00503EC7"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рос. руб</w:t>
            </w:r>
            <w:r w:rsidR="00E46E6E"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55376"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2B1"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55376"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16</w:t>
            </w:r>
            <w:r w:rsidR="00B31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  <w:r w:rsidR="00555376"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-500 рос.руб.</w:t>
            </w:r>
            <w:r w:rsidR="006402B1"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31F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7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46E6E"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Ночлег.</w:t>
            </w:r>
          </w:p>
        </w:tc>
      </w:tr>
      <w:tr w:rsidR="00354252" w:rsidRPr="00034F4A" w:rsidTr="00976DC3">
        <w:tc>
          <w:tcPr>
            <w:tcW w:w="1101" w:type="dxa"/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0D4625">
              <w:rPr>
                <w:bCs/>
                <w:sz w:val="20"/>
                <w:szCs w:val="20"/>
              </w:rPr>
              <w:t>3 день:</w:t>
            </w:r>
          </w:p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4B24A7" w:rsidRPr="00B31F32" w:rsidRDefault="004B4D2F" w:rsidP="004B4D2F">
            <w:pPr>
              <w:rPr>
                <w:bCs/>
                <w:sz w:val="20"/>
                <w:szCs w:val="20"/>
              </w:rPr>
            </w:pPr>
            <w:r w:rsidRPr="00B31F32">
              <w:rPr>
                <w:bCs/>
                <w:sz w:val="20"/>
                <w:szCs w:val="20"/>
              </w:rPr>
              <w:t xml:space="preserve">Завтрак. </w:t>
            </w:r>
          </w:p>
          <w:p w:rsidR="004B24A7" w:rsidRDefault="004B24A7" w:rsidP="004B24A7">
            <w:pPr>
              <w:jc w:val="both"/>
              <w:rPr>
                <w:bCs/>
                <w:sz w:val="20"/>
                <w:szCs w:val="20"/>
              </w:rPr>
            </w:pPr>
            <w:r w:rsidRPr="004B24A7">
              <w:rPr>
                <w:b/>
                <w:bCs/>
                <w:sz w:val="20"/>
                <w:szCs w:val="20"/>
              </w:rPr>
              <w:t>ЭКСКУРСИЯ В ПЕТРОПАВЛОВСКУЮ КРЕПОСТЬ И СОБОР, ОБЗОРНАЯ ЭКСКУРСИЯ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по историческому центру</w:t>
            </w:r>
            <w:r w:rsidRPr="000D46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города (</w:t>
            </w:r>
            <w:r w:rsidRPr="000D4625">
              <w:rPr>
                <w:bCs/>
                <w:sz w:val="20"/>
                <w:szCs w:val="20"/>
              </w:rPr>
              <w:t xml:space="preserve">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Спас-на-крови, Марсово поле, </w:t>
            </w:r>
            <w:r>
              <w:rPr>
                <w:bCs/>
                <w:sz w:val="20"/>
                <w:szCs w:val="20"/>
              </w:rPr>
              <w:t>Летний сад</w:t>
            </w:r>
            <w:r w:rsidR="001D5434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4B24A7" w:rsidRDefault="004B24A7" w:rsidP="004B24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Обед.</w:t>
            </w:r>
          </w:p>
          <w:p w:rsidR="004B4D2F" w:rsidRPr="000D4625" w:rsidRDefault="004B24A7" w:rsidP="004B24A7">
            <w:pPr>
              <w:jc w:val="both"/>
              <w:rPr>
                <w:bCs/>
                <w:sz w:val="20"/>
                <w:szCs w:val="20"/>
              </w:rPr>
            </w:pPr>
            <w:r w:rsidRPr="004B24A7">
              <w:rPr>
                <w:b/>
                <w:bCs/>
                <w:sz w:val="20"/>
                <w:szCs w:val="20"/>
              </w:rPr>
              <w:t>КОМПЛЕКСНАЯ ЭКСКУРСИЯ</w:t>
            </w:r>
            <w:r w:rsidR="004B4D2F" w:rsidRPr="004B24A7">
              <w:rPr>
                <w:b/>
                <w:bCs/>
                <w:sz w:val="20"/>
                <w:szCs w:val="20"/>
              </w:rPr>
              <w:t xml:space="preserve"> «</w:t>
            </w:r>
            <w:r w:rsidR="004B4D2F" w:rsidRPr="000D4625">
              <w:rPr>
                <w:b/>
                <w:bCs/>
                <w:sz w:val="20"/>
                <w:szCs w:val="20"/>
              </w:rPr>
              <w:t>ЦАРСКОЕ СЕЛО»</w:t>
            </w:r>
            <w:r w:rsidR="004B4D2F" w:rsidRPr="000D4625">
              <w:rPr>
                <w:bCs/>
                <w:sz w:val="20"/>
                <w:szCs w:val="20"/>
              </w:rPr>
              <w:t xml:space="preserve"> - бывшую парадную летнюю императорскую резиденцию, место официальных приемов русской знати и иностранных дипломатов:  Экскурсия по царскосельской дороге, Лицейскому скверику, экскурсия – Французский и Английский Екатерининский парк, Грот.</w:t>
            </w:r>
          </w:p>
          <w:p w:rsidR="00354252" w:rsidRDefault="004B24A7" w:rsidP="00B31F32">
            <w:pPr>
              <w:jc w:val="both"/>
              <w:rPr>
                <w:b/>
                <w:bCs/>
                <w:sz w:val="20"/>
                <w:szCs w:val="20"/>
              </w:rPr>
            </w:pPr>
            <w:r w:rsidRPr="00B31F32">
              <w:rPr>
                <w:b/>
                <w:bCs/>
                <w:sz w:val="20"/>
                <w:szCs w:val="20"/>
              </w:rPr>
              <w:t>ЭКСКУРСИЯ В ЕКАТЕРИНИНСКИЙ ДВОРЕЦ С ЯНТАРНОЙ КОМНАТОЙ</w:t>
            </w:r>
            <w:r w:rsidR="004B4D2F" w:rsidRPr="00B31F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1F32" w:rsidRPr="00B31F32" w:rsidRDefault="00B31F32" w:rsidP="00B31F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Возвращение в город.</w:t>
            </w:r>
            <w:r w:rsidR="00670ED3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Ночлег.</w:t>
            </w:r>
          </w:p>
        </w:tc>
      </w:tr>
      <w:tr w:rsidR="00354252" w:rsidRPr="00034F4A" w:rsidTr="00976DC3">
        <w:trPr>
          <w:trHeight w:val="1230"/>
        </w:trPr>
        <w:tc>
          <w:tcPr>
            <w:tcW w:w="1101" w:type="dxa"/>
            <w:tcBorders>
              <w:bottom w:val="single" w:sz="4" w:space="0" w:color="auto"/>
            </w:tcBorders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0D4625">
              <w:rPr>
                <w:bCs/>
                <w:sz w:val="20"/>
                <w:szCs w:val="20"/>
              </w:rPr>
              <w:t>4 день:</w:t>
            </w:r>
          </w:p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31F32" w:rsidRPr="00B31F32" w:rsidRDefault="004B4D2F" w:rsidP="00B31F32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F32">
              <w:rPr>
                <w:rFonts w:ascii="Times New Roman" w:hAnsi="Times New Roman" w:cs="Times New Roman"/>
                <w:bCs/>
                <w:sz w:val="20"/>
                <w:szCs w:val="20"/>
              </w:rPr>
              <w:t>Завтрак.</w:t>
            </w:r>
            <w:r w:rsidRPr="000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1F32" w:rsidRPr="00B31F32">
              <w:rPr>
                <w:rFonts w:ascii="Times New Roman" w:hAnsi="Times New Roman" w:cs="Times New Roman"/>
                <w:bCs/>
                <w:sz w:val="20"/>
                <w:szCs w:val="20"/>
              </w:rPr>
              <w:t>Выселение из отеля.</w:t>
            </w:r>
          </w:p>
          <w:p w:rsidR="004B4D2F" w:rsidRDefault="00B31F32" w:rsidP="00B31F32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4B4D2F"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4D2F" w:rsidRPr="000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ЗИМНИЙ ДВОРЕЦ (Эрмитаж).</w:t>
            </w:r>
          </w:p>
          <w:p w:rsidR="00B31F32" w:rsidRPr="00670ED3" w:rsidRDefault="00B31F32" w:rsidP="00B31F32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доп. оплату экскурсия «</w:t>
            </w:r>
            <w:r w:rsidR="001D5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СЕВЕРНОЯ ВЕНЕЦИЯ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B31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рекам и каналам Санкт-Петербурга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осмотр дворцов (Петра I, Меньшикова, Шереметьева, Белосельских-Белозерских, Аничкова, Мраморного, Юсуповых)</w:t>
            </w:r>
            <w:r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5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рос. руб.</w:t>
            </w:r>
            <w:r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(дети до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  <w:r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-500 рос.руб.)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54252" w:rsidRPr="000D4625" w:rsidRDefault="00E46E6E" w:rsidP="00E46E6E">
            <w:pPr>
              <w:rPr>
                <w:bCs/>
                <w:sz w:val="20"/>
                <w:szCs w:val="20"/>
                <w:u w:val="single"/>
              </w:rPr>
            </w:pPr>
            <w:r w:rsidRPr="000D4625">
              <w:rPr>
                <w:bCs/>
                <w:sz w:val="20"/>
                <w:szCs w:val="20"/>
              </w:rPr>
              <w:t>Посещение загородного торгового комплекса. Отъезд. Ночной переезд.</w:t>
            </w:r>
          </w:p>
        </w:tc>
      </w:tr>
      <w:tr w:rsidR="00354252" w:rsidRPr="00034F4A" w:rsidTr="00976DC3">
        <w:trPr>
          <w:trHeight w:val="165"/>
        </w:trPr>
        <w:tc>
          <w:tcPr>
            <w:tcW w:w="1101" w:type="dxa"/>
            <w:tcBorders>
              <w:top w:val="single" w:sz="4" w:space="0" w:color="auto"/>
            </w:tcBorders>
          </w:tcPr>
          <w:p w:rsidR="00354252" w:rsidRPr="000D4625" w:rsidRDefault="00354252" w:rsidP="00564A13">
            <w:pPr>
              <w:rPr>
                <w:bCs/>
                <w:sz w:val="20"/>
                <w:szCs w:val="20"/>
              </w:rPr>
            </w:pPr>
            <w:r w:rsidRPr="000D4625">
              <w:rPr>
                <w:bCs/>
                <w:sz w:val="20"/>
                <w:szCs w:val="20"/>
                <w:lang w:val="en-US"/>
              </w:rPr>
              <w:t>5</w:t>
            </w:r>
            <w:r w:rsidRPr="000D4625">
              <w:rPr>
                <w:bCs/>
                <w:sz w:val="20"/>
                <w:szCs w:val="20"/>
              </w:rPr>
              <w:t xml:space="preserve"> день: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354252" w:rsidRPr="00B31F32" w:rsidRDefault="00354252" w:rsidP="00564A13">
            <w:pPr>
              <w:rPr>
                <w:bCs/>
                <w:sz w:val="20"/>
                <w:szCs w:val="20"/>
              </w:rPr>
            </w:pPr>
            <w:r w:rsidRPr="00B31F32">
              <w:rPr>
                <w:bCs/>
                <w:sz w:val="20"/>
                <w:szCs w:val="20"/>
              </w:rPr>
              <w:t>Прибытие в Могилёв утром.</w:t>
            </w:r>
          </w:p>
        </w:tc>
      </w:tr>
    </w:tbl>
    <w:p w:rsidR="00354252" w:rsidRPr="006A4399" w:rsidRDefault="00354252" w:rsidP="00670ED3">
      <w:pPr>
        <w:ind w:firstLine="360"/>
        <w:rPr>
          <w:b/>
          <w:bCs/>
        </w:rPr>
      </w:pPr>
      <w:r w:rsidRPr="006A4399">
        <w:rPr>
          <w:b/>
          <w:bCs/>
        </w:rPr>
        <w:t>В СТОИМОСТЬ ВХОДИТ:</w:t>
      </w:r>
    </w:p>
    <w:p w:rsidR="00354252" w:rsidRPr="006A4399" w:rsidRDefault="00354252" w:rsidP="00354252">
      <w:pPr>
        <w:pStyle w:val="a9"/>
        <w:numPr>
          <w:ilvl w:val="0"/>
          <w:numId w:val="1"/>
        </w:numPr>
        <w:rPr>
          <w:b/>
          <w:bCs/>
          <w:sz w:val="20"/>
          <w:szCs w:val="20"/>
        </w:rPr>
      </w:pPr>
      <w:r w:rsidRPr="006A4399">
        <w:rPr>
          <w:b/>
          <w:bCs/>
          <w:sz w:val="20"/>
          <w:szCs w:val="20"/>
        </w:rPr>
        <w:t xml:space="preserve">проезд комфортабельным автобусом (чай, кофе, видео); </w:t>
      </w:r>
    </w:p>
    <w:p w:rsidR="00354252" w:rsidRPr="006A4399" w:rsidRDefault="00354252" w:rsidP="00354252">
      <w:pPr>
        <w:pStyle w:val="a9"/>
        <w:numPr>
          <w:ilvl w:val="0"/>
          <w:numId w:val="1"/>
        </w:numPr>
        <w:rPr>
          <w:b/>
          <w:bCs/>
          <w:sz w:val="20"/>
          <w:szCs w:val="20"/>
        </w:rPr>
      </w:pPr>
      <w:r w:rsidRPr="006A4399">
        <w:rPr>
          <w:b/>
          <w:bCs/>
          <w:sz w:val="20"/>
          <w:szCs w:val="20"/>
        </w:rPr>
        <w:t xml:space="preserve">проживание (3 дня/ 2 ночи) </w:t>
      </w:r>
      <w:r w:rsidR="008308F3">
        <w:rPr>
          <w:b/>
          <w:sz w:val="20"/>
          <w:szCs w:val="20"/>
        </w:rPr>
        <w:t>в гостинице</w:t>
      </w:r>
      <w:r w:rsidR="00B31F32">
        <w:rPr>
          <w:b/>
          <w:sz w:val="20"/>
          <w:szCs w:val="20"/>
        </w:rPr>
        <w:t xml:space="preserve"> 4* или 2*(</w:t>
      </w:r>
      <w:r w:rsidR="008308F3">
        <w:rPr>
          <w:b/>
          <w:sz w:val="20"/>
          <w:szCs w:val="20"/>
        </w:rPr>
        <w:t xml:space="preserve"> </w:t>
      </w:r>
      <w:r w:rsidR="00D54BE8">
        <w:rPr>
          <w:b/>
          <w:sz w:val="20"/>
          <w:szCs w:val="20"/>
        </w:rPr>
        <w:t>выбранной категории</w:t>
      </w:r>
      <w:r w:rsidR="00B31F32">
        <w:rPr>
          <w:b/>
          <w:sz w:val="20"/>
          <w:szCs w:val="20"/>
        </w:rPr>
        <w:t>);</w:t>
      </w:r>
      <w:r w:rsidRPr="006A4399">
        <w:rPr>
          <w:b/>
          <w:sz w:val="20"/>
          <w:szCs w:val="20"/>
        </w:rPr>
        <w:t xml:space="preserve"> </w:t>
      </w:r>
    </w:p>
    <w:p w:rsidR="00354252" w:rsidRDefault="00354252" w:rsidP="00354252">
      <w:pPr>
        <w:pStyle w:val="a9"/>
        <w:numPr>
          <w:ilvl w:val="0"/>
          <w:numId w:val="1"/>
        </w:numPr>
        <w:rPr>
          <w:b/>
          <w:bCs/>
          <w:sz w:val="20"/>
          <w:szCs w:val="20"/>
        </w:rPr>
      </w:pPr>
      <w:r w:rsidRPr="006A4399">
        <w:rPr>
          <w:b/>
          <w:bCs/>
          <w:sz w:val="20"/>
          <w:szCs w:val="20"/>
        </w:rPr>
        <w:t xml:space="preserve">2 завтрака; 2 обеда; </w:t>
      </w:r>
    </w:p>
    <w:p w:rsidR="006402B1" w:rsidRPr="000D4625" w:rsidRDefault="00354252" w:rsidP="00670ED3">
      <w:pPr>
        <w:jc w:val="both"/>
        <w:rPr>
          <w:bCs/>
          <w:sz w:val="20"/>
          <w:szCs w:val="20"/>
        </w:rPr>
      </w:pPr>
      <w:r w:rsidRPr="00034F4A">
        <w:rPr>
          <w:bCs/>
          <w:sz w:val="20"/>
          <w:szCs w:val="20"/>
        </w:rPr>
        <w:t xml:space="preserve">     </w:t>
      </w:r>
      <w:r w:rsidR="00670ED3">
        <w:rPr>
          <w:bCs/>
          <w:sz w:val="20"/>
          <w:szCs w:val="20"/>
        </w:rPr>
        <w:t xml:space="preserve"> </w:t>
      </w:r>
      <w:r w:rsidRPr="00034F4A">
        <w:rPr>
          <w:bCs/>
          <w:sz w:val="20"/>
          <w:szCs w:val="20"/>
        </w:rPr>
        <w:t xml:space="preserve">  </w:t>
      </w:r>
      <w:r w:rsidR="00670ED3">
        <w:rPr>
          <w:b/>
          <w:bCs/>
          <w:sz w:val="20"/>
          <w:szCs w:val="20"/>
        </w:rPr>
        <w:t xml:space="preserve">-  </w:t>
      </w:r>
      <w:r w:rsidRPr="001F7230">
        <w:rPr>
          <w:b/>
          <w:bCs/>
          <w:sz w:val="20"/>
          <w:szCs w:val="20"/>
        </w:rPr>
        <w:t>экскурсионно-транспортное обслуживание по программе с входными билетами</w:t>
      </w:r>
      <w:r w:rsidR="001F7230" w:rsidRPr="001F7230">
        <w:rPr>
          <w:b/>
          <w:bCs/>
          <w:sz w:val="20"/>
          <w:szCs w:val="20"/>
        </w:rPr>
        <w:t>:</w:t>
      </w:r>
      <w:r w:rsidR="001F7230">
        <w:rPr>
          <w:bCs/>
          <w:sz w:val="20"/>
          <w:szCs w:val="20"/>
        </w:rPr>
        <w:t xml:space="preserve"> </w:t>
      </w:r>
      <w:r w:rsidR="001F7230" w:rsidRPr="001F7230">
        <w:rPr>
          <w:bCs/>
          <w:sz w:val="20"/>
          <w:szCs w:val="20"/>
        </w:rPr>
        <w:t xml:space="preserve">Нижний и Верхний парк Петергофа, </w:t>
      </w:r>
      <w:r w:rsidR="00B31F32">
        <w:rPr>
          <w:bCs/>
          <w:sz w:val="20"/>
          <w:szCs w:val="20"/>
        </w:rPr>
        <w:t xml:space="preserve">Большой дворец, </w:t>
      </w:r>
      <w:r w:rsidR="001F7230" w:rsidRPr="001F7230">
        <w:rPr>
          <w:bCs/>
          <w:sz w:val="20"/>
          <w:szCs w:val="20"/>
        </w:rPr>
        <w:t xml:space="preserve">Эрмитаж - Зимний дворец, Петропавловская крепость, </w:t>
      </w:r>
      <w:r w:rsidR="00B31F32">
        <w:rPr>
          <w:bCs/>
          <w:sz w:val="20"/>
          <w:szCs w:val="20"/>
        </w:rPr>
        <w:t xml:space="preserve"> </w:t>
      </w:r>
      <w:r w:rsidR="001D5434">
        <w:rPr>
          <w:bCs/>
          <w:sz w:val="20"/>
          <w:szCs w:val="20"/>
        </w:rPr>
        <w:t>обзорная экскурсия</w:t>
      </w:r>
      <w:r w:rsidR="001F7230" w:rsidRPr="001F7230">
        <w:rPr>
          <w:bCs/>
          <w:sz w:val="20"/>
          <w:szCs w:val="20"/>
        </w:rPr>
        <w:t xml:space="preserve">, </w:t>
      </w:r>
      <w:r w:rsidR="000013BF">
        <w:rPr>
          <w:bCs/>
          <w:sz w:val="20"/>
          <w:szCs w:val="20"/>
        </w:rPr>
        <w:t xml:space="preserve"> </w:t>
      </w:r>
      <w:r w:rsidR="001F7230" w:rsidRPr="001F7230">
        <w:rPr>
          <w:bCs/>
          <w:sz w:val="20"/>
          <w:szCs w:val="20"/>
        </w:rPr>
        <w:t>экскурсия по царскосельской дороге, Лицейскому скверику, экскурсия – Французский и Англий</w:t>
      </w:r>
      <w:r w:rsidR="00D54BE8">
        <w:rPr>
          <w:bCs/>
          <w:sz w:val="20"/>
          <w:szCs w:val="20"/>
        </w:rPr>
        <w:t>ский</w:t>
      </w:r>
      <w:r w:rsidR="00B31F32">
        <w:rPr>
          <w:bCs/>
          <w:sz w:val="20"/>
          <w:szCs w:val="20"/>
        </w:rPr>
        <w:t xml:space="preserve"> </w:t>
      </w:r>
      <w:r w:rsidR="00670ED3">
        <w:rPr>
          <w:bCs/>
          <w:sz w:val="20"/>
          <w:szCs w:val="20"/>
        </w:rPr>
        <w:t>Екатерининский парк, Грот, Екатерининский дворец Янтарная комната.</w:t>
      </w:r>
    </w:p>
    <w:p w:rsidR="00670ED3" w:rsidRDefault="00354252" w:rsidP="00670ED3">
      <w:pPr>
        <w:ind w:firstLine="426"/>
        <w:jc w:val="both"/>
        <w:rPr>
          <w:b/>
          <w:bCs/>
          <w:sz w:val="22"/>
          <w:szCs w:val="22"/>
        </w:rPr>
      </w:pPr>
      <w:r w:rsidRPr="006A4399">
        <w:rPr>
          <w:b/>
          <w:bCs/>
        </w:rPr>
        <w:t>ДОПОЛНИТЕЛЬНО ОПЛАЧИВАЕТСЯ:</w:t>
      </w:r>
      <w:r w:rsidRPr="00034F4A">
        <w:rPr>
          <w:bCs/>
        </w:rPr>
        <w:t xml:space="preserve"> </w:t>
      </w:r>
      <w:r w:rsidR="000D4625" w:rsidRPr="00670ED3">
        <w:rPr>
          <w:bCs/>
          <w:sz w:val="22"/>
          <w:szCs w:val="22"/>
        </w:rPr>
        <w:t xml:space="preserve">Ночная экскурсия  </w:t>
      </w:r>
      <w:r w:rsidR="000D4625" w:rsidRPr="00670ED3">
        <w:rPr>
          <w:b/>
          <w:bCs/>
          <w:sz w:val="22"/>
          <w:szCs w:val="22"/>
        </w:rPr>
        <w:t>«Магический Санкт-Петербург»*</w:t>
      </w:r>
      <w:r w:rsidR="000D4625" w:rsidRPr="00E46E6E">
        <w:rPr>
          <w:bCs/>
          <w:sz w:val="22"/>
          <w:szCs w:val="22"/>
        </w:rPr>
        <w:t xml:space="preserve"> с разведением мостов (автобус)- </w:t>
      </w:r>
      <w:r w:rsidR="00670ED3" w:rsidRPr="00670ED3">
        <w:rPr>
          <w:b/>
          <w:bCs/>
          <w:sz w:val="22"/>
          <w:szCs w:val="22"/>
        </w:rPr>
        <w:t>1000</w:t>
      </w:r>
      <w:r w:rsidR="000D4625" w:rsidRPr="00670ED3">
        <w:rPr>
          <w:b/>
          <w:bCs/>
          <w:sz w:val="22"/>
          <w:szCs w:val="22"/>
        </w:rPr>
        <w:t xml:space="preserve"> рос. руб. (дети до 16</w:t>
      </w:r>
      <w:r w:rsidR="00670ED3" w:rsidRPr="00670ED3">
        <w:rPr>
          <w:b/>
          <w:bCs/>
          <w:sz w:val="22"/>
          <w:szCs w:val="22"/>
        </w:rPr>
        <w:t xml:space="preserve"> лет </w:t>
      </w:r>
      <w:r w:rsidR="000D4625" w:rsidRPr="00670ED3">
        <w:rPr>
          <w:b/>
          <w:bCs/>
          <w:sz w:val="22"/>
          <w:szCs w:val="22"/>
        </w:rPr>
        <w:t>-500 рос.руб.)</w:t>
      </w:r>
      <w:r w:rsidR="000D4625" w:rsidRPr="00670ED3">
        <w:rPr>
          <w:bCs/>
          <w:sz w:val="22"/>
          <w:szCs w:val="22"/>
        </w:rPr>
        <w:t xml:space="preserve"> Теплоходная экскурсия по рекам и каналам  </w:t>
      </w:r>
      <w:r w:rsidR="000D4625" w:rsidRPr="00670ED3">
        <w:rPr>
          <w:b/>
          <w:bCs/>
          <w:sz w:val="22"/>
          <w:szCs w:val="22"/>
        </w:rPr>
        <w:t>«</w:t>
      </w:r>
      <w:r w:rsidR="001D5434">
        <w:rPr>
          <w:b/>
          <w:bCs/>
          <w:sz w:val="20"/>
          <w:szCs w:val="20"/>
        </w:rPr>
        <w:t>СЕВЕРНОЯ ВЕНЕЦИЯ</w:t>
      </w:r>
      <w:r w:rsidR="000D4625" w:rsidRPr="00670ED3">
        <w:rPr>
          <w:b/>
          <w:bCs/>
          <w:sz w:val="22"/>
          <w:szCs w:val="22"/>
        </w:rPr>
        <w:t>»*</w:t>
      </w:r>
      <w:r w:rsidR="000D4625" w:rsidRPr="00670ED3">
        <w:rPr>
          <w:bCs/>
          <w:sz w:val="22"/>
          <w:szCs w:val="22"/>
        </w:rPr>
        <w:t xml:space="preserve"> </w:t>
      </w:r>
      <w:r w:rsidR="001D5434">
        <w:rPr>
          <w:b/>
          <w:bCs/>
          <w:sz w:val="22"/>
          <w:szCs w:val="22"/>
        </w:rPr>
        <w:t>8</w:t>
      </w:r>
      <w:r w:rsidR="000D4625" w:rsidRPr="00670ED3">
        <w:rPr>
          <w:b/>
          <w:bCs/>
          <w:sz w:val="22"/>
          <w:szCs w:val="22"/>
        </w:rPr>
        <w:t>00 рос.руб., дети до 16</w:t>
      </w:r>
      <w:r w:rsidR="00670ED3">
        <w:rPr>
          <w:b/>
          <w:bCs/>
          <w:sz w:val="22"/>
          <w:szCs w:val="22"/>
        </w:rPr>
        <w:t xml:space="preserve"> лет-5</w:t>
      </w:r>
      <w:r w:rsidR="00312ADC">
        <w:rPr>
          <w:b/>
          <w:bCs/>
          <w:sz w:val="22"/>
          <w:szCs w:val="22"/>
        </w:rPr>
        <w:t>00 рос.руб.</w:t>
      </w:r>
    </w:p>
    <w:p w:rsidR="000D4625" w:rsidRPr="00670ED3" w:rsidRDefault="00312ADC" w:rsidP="00312ADC">
      <w:pPr>
        <w:ind w:firstLine="426"/>
        <w:jc w:val="both"/>
        <w:rPr>
          <w:sz w:val="20"/>
          <w:szCs w:val="20"/>
        </w:rPr>
      </w:pPr>
      <w:r w:rsidRPr="00312ADC">
        <w:rPr>
          <w:bCs/>
          <w:sz w:val="22"/>
          <w:szCs w:val="22"/>
        </w:rPr>
        <w:t>Цены групповые, договорные, включают входной билет, подвоз автобусом, работу руководителя группы по бронированию и оформлению.</w:t>
      </w:r>
      <w:r w:rsidR="00D54BE8">
        <w:rPr>
          <w:b/>
          <w:bCs/>
        </w:rPr>
        <w:t xml:space="preserve"> </w:t>
      </w:r>
      <w:r w:rsidR="00A76936">
        <w:rPr>
          <w:b/>
          <w:bCs/>
        </w:rPr>
        <w:t xml:space="preserve"> </w:t>
      </w:r>
    </w:p>
    <w:p w:rsidR="00354252" w:rsidRPr="00034F4A" w:rsidRDefault="00354252" w:rsidP="00312ADC">
      <w:pPr>
        <w:ind w:firstLine="426"/>
        <w:jc w:val="both"/>
        <w:rPr>
          <w:bCs/>
          <w:sz w:val="20"/>
          <w:szCs w:val="20"/>
        </w:rPr>
      </w:pPr>
      <w:r w:rsidRPr="00034F4A">
        <w:rPr>
          <w:bCs/>
          <w:sz w:val="20"/>
          <w:szCs w:val="20"/>
        </w:rPr>
        <w:t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5A0265" w:rsidRDefault="00354252">
      <w:pPr>
        <w:jc w:val="both"/>
        <w:rPr>
          <w:bCs/>
          <w:sz w:val="20"/>
          <w:szCs w:val="20"/>
        </w:rPr>
      </w:pPr>
      <w:r w:rsidRPr="00034F4A">
        <w:rPr>
          <w:bCs/>
          <w:sz w:val="20"/>
          <w:szCs w:val="20"/>
        </w:rPr>
        <w:t>С программой ознакомлен ________________________</w:t>
      </w:r>
    </w:p>
    <w:p w:rsidR="008101B5" w:rsidRPr="00B640CA" w:rsidRDefault="00683FC5" w:rsidP="008101B5">
      <w:pPr>
        <w:jc w:val="both"/>
        <w:rPr>
          <w:b/>
          <w:bCs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601345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13" name="Рисунок 13" descr="Картинки по запросу Ра рыбинская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а рыбинская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1B5" w:rsidRDefault="00683FC5" w:rsidP="007F3BD5">
      <w:pPr>
        <w:ind w:left="142" w:hanging="142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453390</wp:posOffset>
            </wp:positionV>
            <wp:extent cx="1737995" cy="1173480"/>
            <wp:effectExtent l="19050" t="0" r="0" b="0"/>
            <wp:wrapTight wrapText="bothSides">
              <wp:wrapPolygon edited="0">
                <wp:start x="-237" y="0"/>
                <wp:lineTo x="-237" y="21390"/>
                <wp:lineTo x="21545" y="21390"/>
                <wp:lineTo x="21545" y="0"/>
                <wp:lineTo x="-237" y="0"/>
              </wp:wrapPolygon>
            </wp:wrapTight>
            <wp:docPr id="12" name="Рисунок 12" descr="otel_gayot_standartnyy_n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el_gayot_standartnyy_no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28" r="1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453390</wp:posOffset>
            </wp:positionV>
            <wp:extent cx="1764030" cy="1173480"/>
            <wp:effectExtent l="19050" t="0" r="7620" b="0"/>
            <wp:wrapTight wrapText="bothSides">
              <wp:wrapPolygon edited="0">
                <wp:start x="-233" y="0"/>
                <wp:lineTo x="-233" y="21390"/>
                <wp:lineTo x="21693" y="21390"/>
                <wp:lineTo x="21693" y="0"/>
                <wp:lineTo x="-233" y="0"/>
              </wp:wrapPolygon>
            </wp:wrapTight>
            <wp:docPr id="11" name="Рисунок 11" descr="otel_gayot_glavn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el_gayot_glavny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455295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4" name="Рисунок 14" descr="Картинки по запросу ра тамбовска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ра тамбовская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1B5">
        <w:rPr>
          <w:b/>
          <w:bCs/>
          <w:sz w:val="28"/>
          <w:szCs w:val="28"/>
        </w:rPr>
        <w:t xml:space="preserve">                     </w:t>
      </w:r>
      <w:r w:rsidR="008101B5" w:rsidRPr="00D5166D">
        <w:rPr>
          <w:b/>
          <w:bCs/>
          <w:sz w:val="28"/>
          <w:szCs w:val="28"/>
        </w:rPr>
        <w:t>Гостиница 2*</w:t>
      </w:r>
      <w:r w:rsidR="008101B5">
        <w:rPr>
          <w:b/>
          <w:bCs/>
          <w:sz w:val="28"/>
          <w:szCs w:val="28"/>
        </w:rPr>
        <w:tab/>
      </w:r>
      <w:r w:rsidR="008101B5">
        <w:rPr>
          <w:b/>
          <w:bCs/>
          <w:sz w:val="28"/>
          <w:szCs w:val="28"/>
        </w:rPr>
        <w:tab/>
      </w:r>
      <w:r w:rsidR="008101B5">
        <w:rPr>
          <w:b/>
          <w:bCs/>
          <w:sz w:val="28"/>
          <w:szCs w:val="28"/>
        </w:rPr>
        <w:tab/>
      </w:r>
      <w:r w:rsidR="008101B5">
        <w:rPr>
          <w:b/>
          <w:bCs/>
          <w:sz w:val="28"/>
          <w:szCs w:val="28"/>
        </w:rPr>
        <w:tab/>
      </w:r>
      <w:r w:rsidR="008101B5">
        <w:rPr>
          <w:b/>
          <w:bCs/>
          <w:sz w:val="28"/>
          <w:szCs w:val="28"/>
        </w:rPr>
        <w:tab/>
        <w:t xml:space="preserve">   Гостиница 4*</w:t>
      </w:r>
    </w:p>
    <w:p w:rsidR="008101B5" w:rsidRDefault="008101B5" w:rsidP="008101B5">
      <w:pPr>
        <w:jc w:val="both"/>
        <w:rPr>
          <w:b/>
          <w:bCs/>
          <w:sz w:val="28"/>
          <w:szCs w:val="28"/>
          <w:u w:val="single"/>
        </w:rPr>
      </w:pPr>
    </w:p>
    <w:p w:rsidR="00D2355E" w:rsidRDefault="00D2355E">
      <w:pPr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4"/>
        <w:gridCol w:w="2977"/>
        <w:gridCol w:w="2793"/>
      </w:tblGrid>
      <w:tr w:rsidR="00F64074" w:rsidRPr="00F64074" w:rsidTr="00F64074">
        <w:tc>
          <w:tcPr>
            <w:tcW w:w="2660" w:type="dxa"/>
            <w:vAlign w:val="center"/>
          </w:tcPr>
          <w:p w:rsidR="008101B5" w:rsidRPr="00F64074" w:rsidRDefault="007F3BD5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ДАТА ВЫЕЗДА</w:t>
            </w:r>
          </w:p>
        </w:tc>
        <w:tc>
          <w:tcPr>
            <w:tcW w:w="2694" w:type="dxa"/>
            <w:vAlign w:val="center"/>
          </w:tcPr>
          <w:p w:rsidR="008101B5" w:rsidRPr="00F64074" w:rsidRDefault="007F3BD5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ГОСТИНИЦЫ СЕТИ «РА»   с удобствами в номере</w:t>
            </w:r>
          </w:p>
        </w:tc>
        <w:tc>
          <w:tcPr>
            <w:tcW w:w="2977" w:type="dxa"/>
            <w:vAlign w:val="center"/>
          </w:tcPr>
          <w:p w:rsidR="008101B5" w:rsidRPr="00F64074" w:rsidRDefault="007F3BD5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ГОСТИНИЦА 4* «Гайот»</w:t>
            </w:r>
          </w:p>
        </w:tc>
        <w:tc>
          <w:tcPr>
            <w:tcW w:w="2793" w:type="dxa"/>
            <w:vAlign w:val="center"/>
          </w:tcPr>
          <w:p w:rsidR="008101B5" w:rsidRPr="00F64074" w:rsidRDefault="007F3BD5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ГОСТИНИЦА 3* «Орбиталь»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8101B5" w:rsidRPr="00F64074" w:rsidRDefault="007F3BD5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28.04</w:t>
            </w:r>
            <w:r w:rsidR="00340B20" w:rsidRPr="00F64074">
              <w:rPr>
                <w:b/>
                <w:bCs/>
                <w:i/>
                <w:sz w:val="20"/>
                <w:szCs w:val="20"/>
              </w:rPr>
              <w:t>.</w:t>
            </w:r>
            <w:r w:rsidRPr="00F64074">
              <w:rPr>
                <w:b/>
                <w:bCs/>
                <w:i/>
                <w:sz w:val="20"/>
                <w:szCs w:val="20"/>
              </w:rPr>
              <w:t xml:space="preserve"> – 02.05.2018г.</w:t>
            </w:r>
          </w:p>
          <w:p w:rsidR="00340B20" w:rsidRPr="00F64074" w:rsidRDefault="00340B2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10.05. – 14.05.2018г.</w:t>
            </w:r>
          </w:p>
        </w:tc>
        <w:tc>
          <w:tcPr>
            <w:tcW w:w="2694" w:type="dxa"/>
            <w:vAlign w:val="center"/>
          </w:tcPr>
          <w:p w:rsidR="008101B5" w:rsidRPr="00F64074" w:rsidRDefault="00340B2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150 у.е. + 140 бел. руб.</w:t>
            </w:r>
          </w:p>
        </w:tc>
        <w:tc>
          <w:tcPr>
            <w:tcW w:w="2977" w:type="dxa"/>
            <w:vAlign w:val="center"/>
          </w:tcPr>
          <w:p w:rsidR="008101B5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185 у.е. + 140 бел. руб.</w:t>
            </w:r>
          </w:p>
        </w:tc>
        <w:tc>
          <w:tcPr>
            <w:tcW w:w="2793" w:type="dxa"/>
            <w:vAlign w:val="center"/>
          </w:tcPr>
          <w:p w:rsidR="008101B5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7248EA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 w:rsidR="007248EA" w:rsidRPr="00F64074">
              <w:rPr>
                <w:b/>
                <w:bCs/>
                <w:i/>
                <w:sz w:val="20"/>
                <w:szCs w:val="20"/>
              </w:rPr>
              <w:t>7</w:t>
            </w:r>
            <w:r w:rsidRPr="00F64074">
              <w:rPr>
                <w:b/>
                <w:bCs/>
                <w:i/>
                <w:sz w:val="20"/>
                <w:szCs w:val="20"/>
              </w:rPr>
              <w:t xml:space="preserve">.05. – </w:t>
            </w:r>
            <w:r w:rsidR="007248EA" w:rsidRPr="00F64074">
              <w:rPr>
                <w:b/>
                <w:bCs/>
                <w:i/>
                <w:sz w:val="20"/>
                <w:szCs w:val="20"/>
              </w:rPr>
              <w:t>21</w:t>
            </w:r>
            <w:r w:rsidRPr="00F64074">
              <w:rPr>
                <w:b/>
                <w:bCs/>
                <w:i/>
                <w:sz w:val="20"/>
                <w:szCs w:val="20"/>
              </w:rPr>
              <w:t>.05.2018г.</w:t>
            </w:r>
          </w:p>
        </w:tc>
        <w:tc>
          <w:tcPr>
            <w:tcW w:w="2694" w:type="dxa"/>
            <w:vAlign w:val="center"/>
          </w:tcPr>
          <w:p w:rsidR="00F31880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150 у.е. + 140 бел. руб.</w:t>
            </w:r>
          </w:p>
        </w:tc>
        <w:tc>
          <w:tcPr>
            <w:tcW w:w="2977" w:type="dxa"/>
            <w:vAlign w:val="center"/>
          </w:tcPr>
          <w:p w:rsidR="00F31880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185 у.е. + 140 бел. руб.</w:t>
            </w:r>
          </w:p>
        </w:tc>
        <w:tc>
          <w:tcPr>
            <w:tcW w:w="2793" w:type="dxa"/>
            <w:vAlign w:val="center"/>
          </w:tcPr>
          <w:p w:rsidR="00F31880" w:rsidRPr="00F64074" w:rsidRDefault="00F31880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7248EA" w:rsidRPr="00F64074" w:rsidRDefault="007248EA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24.05. – 28.05.2018г.</w:t>
            </w:r>
          </w:p>
        </w:tc>
        <w:tc>
          <w:tcPr>
            <w:tcW w:w="2694" w:type="dxa"/>
            <w:vAlign w:val="center"/>
          </w:tcPr>
          <w:p w:rsidR="007248EA" w:rsidRPr="00F64074" w:rsidRDefault="007248EA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175 у.е. + 140 бел. руб.</w:t>
            </w:r>
          </w:p>
        </w:tc>
        <w:tc>
          <w:tcPr>
            <w:tcW w:w="2977" w:type="dxa"/>
            <w:vAlign w:val="center"/>
          </w:tcPr>
          <w:p w:rsidR="007248EA" w:rsidRPr="00F64074" w:rsidRDefault="007248EA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210 у.е. + 140 бел. руб.</w:t>
            </w:r>
          </w:p>
        </w:tc>
        <w:tc>
          <w:tcPr>
            <w:tcW w:w="2793" w:type="dxa"/>
            <w:vAlign w:val="center"/>
          </w:tcPr>
          <w:p w:rsidR="007248EA" w:rsidRPr="00F64074" w:rsidRDefault="007248EA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31.05. – 04.06.2018г.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07.06. – 11.06.2018г.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160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200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14.06. – 18.06.2018г.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21.06. – 25.06.2018г.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175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210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28.06. – 02.07.2018г.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30.06. – 04.07.2018г.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160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210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05.07. – 09.07.2018г.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155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210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</w:tr>
      <w:tr w:rsidR="00F64074" w:rsidRPr="00F64074" w:rsidTr="00F64074">
        <w:tc>
          <w:tcPr>
            <w:tcW w:w="2660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12.07. – 16.07.2018г.</w:t>
            </w:r>
          </w:p>
        </w:tc>
        <w:tc>
          <w:tcPr>
            <w:tcW w:w="2694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175 у.е. + 140 бел. руб.</w:t>
            </w:r>
          </w:p>
        </w:tc>
        <w:tc>
          <w:tcPr>
            <w:tcW w:w="2977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210 у.е. + 140 бел. руб.</w:t>
            </w:r>
          </w:p>
        </w:tc>
        <w:tc>
          <w:tcPr>
            <w:tcW w:w="2793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</w:tr>
      <w:tr w:rsidR="00F64074" w:rsidRPr="00F64074" w:rsidTr="00F64074">
        <w:tc>
          <w:tcPr>
            <w:tcW w:w="2660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19.07. – 23.07.2018г.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26.07. – 30.07.2018г.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150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190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165 у.е. + 140 бел. руб.</w:t>
            </w:r>
          </w:p>
        </w:tc>
      </w:tr>
      <w:tr w:rsidR="00F64074" w:rsidRPr="00F64074" w:rsidTr="00F64074">
        <w:tc>
          <w:tcPr>
            <w:tcW w:w="2660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02.08. – 06.08.2018г.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09.08. – 13.08.2018г.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16.08. – 20.08.2018г.</w:t>
            </w:r>
          </w:p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23.08. – 27.08.2018г.</w:t>
            </w:r>
          </w:p>
        </w:tc>
        <w:tc>
          <w:tcPr>
            <w:tcW w:w="2694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145 у.е. + 140 бел. руб.</w:t>
            </w:r>
          </w:p>
        </w:tc>
        <w:tc>
          <w:tcPr>
            <w:tcW w:w="2977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185 у.е. + 140 бел. руб.</w:t>
            </w:r>
          </w:p>
        </w:tc>
        <w:tc>
          <w:tcPr>
            <w:tcW w:w="2793" w:type="dxa"/>
            <w:vAlign w:val="center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165 у.е. + 140 бел. руб.</w:t>
            </w:r>
          </w:p>
        </w:tc>
      </w:tr>
      <w:tr w:rsidR="00F64074" w:rsidRPr="00F64074" w:rsidTr="00F64074">
        <w:tc>
          <w:tcPr>
            <w:tcW w:w="2660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30.08. – 0</w:t>
            </w:r>
            <w:r w:rsidR="003958A2" w:rsidRPr="00F64074">
              <w:rPr>
                <w:b/>
                <w:bCs/>
                <w:i/>
                <w:sz w:val="20"/>
                <w:szCs w:val="20"/>
              </w:rPr>
              <w:t>3</w:t>
            </w:r>
            <w:r w:rsidRPr="00F64074">
              <w:rPr>
                <w:b/>
                <w:bCs/>
                <w:i/>
                <w:sz w:val="20"/>
                <w:szCs w:val="20"/>
              </w:rPr>
              <w:t>.0</w:t>
            </w:r>
            <w:r w:rsidR="003958A2" w:rsidRPr="00F64074">
              <w:rPr>
                <w:b/>
                <w:bCs/>
                <w:i/>
                <w:sz w:val="20"/>
                <w:szCs w:val="20"/>
              </w:rPr>
              <w:t>9</w:t>
            </w:r>
            <w:r w:rsidRPr="00F64074">
              <w:rPr>
                <w:b/>
                <w:bCs/>
                <w:i/>
                <w:sz w:val="20"/>
                <w:szCs w:val="20"/>
              </w:rPr>
              <w:t>.2018г.</w:t>
            </w:r>
          </w:p>
        </w:tc>
        <w:tc>
          <w:tcPr>
            <w:tcW w:w="2694" w:type="dxa"/>
          </w:tcPr>
          <w:p w:rsidR="00372291" w:rsidRPr="00F64074" w:rsidRDefault="00372291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 w:rsidR="003958A2" w:rsidRPr="00F64074">
              <w:rPr>
                <w:b/>
                <w:bCs/>
                <w:i/>
                <w:sz w:val="20"/>
                <w:szCs w:val="20"/>
              </w:rPr>
              <w:t>4</w:t>
            </w:r>
            <w:r w:rsidRPr="00F64074">
              <w:rPr>
                <w:b/>
                <w:bCs/>
                <w:i/>
                <w:sz w:val="20"/>
                <w:szCs w:val="20"/>
              </w:rPr>
              <w:t>5 у.е. + 140 бел. руб.</w:t>
            </w:r>
          </w:p>
        </w:tc>
        <w:tc>
          <w:tcPr>
            <w:tcW w:w="2977" w:type="dxa"/>
          </w:tcPr>
          <w:p w:rsidR="00372291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</w:t>
            </w:r>
            <w:r w:rsidR="00372291" w:rsidRPr="00F64074">
              <w:rPr>
                <w:b/>
                <w:bCs/>
                <w:i/>
                <w:sz w:val="20"/>
                <w:szCs w:val="20"/>
              </w:rPr>
              <w:t xml:space="preserve"> у.е. + 140 бел. руб.</w:t>
            </w:r>
          </w:p>
        </w:tc>
        <w:tc>
          <w:tcPr>
            <w:tcW w:w="2793" w:type="dxa"/>
          </w:tcPr>
          <w:p w:rsidR="00372291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165</w:t>
            </w:r>
            <w:r w:rsidR="00372291" w:rsidRPr="00F64074">
              <w:rPr>
                <w:b/>
                <w:bCs/>
                <w:i/>
                <w:sz w:val="20"/>
                <w:szCs w:val="20"/>
              </w:rPr>
              <w:t xml:space="preserve"> у.е. + 140 бел. руб.</w:t>
            </w:r>
          </w:p>
        </w:tc>
      </w:tr>
      <w:tr w:rsidR="00F64074" w:rsidRPr="00F64074" w:rsidTr="00F64074">
        <w:tc>
          <w:tcPr>
            <w:tcW w:w="2660" w:type="dxa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06.09. – 10.09.2018г.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13.09. – 17.09.2018г.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20.09. – 24.09.2018г.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27.09. – 01.10.2018г.</w:t>
            </w:r>
          </w:p>
        </w:tc>
        <w:tc>
          <w:tcPr>
            <w:tcW w:w="2694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140 у.е. + 140 бел. руб.</w:t>
            </w:r>
          </w:p>
        </w:tc>
        <w:tc>
          <w:tcPr>
            <w:tcW w:w="2977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180 у.е. + 140 бел. руб.</w:t>
            </w:r>
          </w:p>
        </w:tc>
        <w:tc>
          <w:tcPr>
            <w:tcW w:w="2793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165 у.е. + 140 бел. руб.</w:t>
            </w:r>
          </w:p>
        </w:tc>
      </w:tr>
      <w:tr w:rsidR="00F64074" w:rsidRPr="00F64074" w:rsidTr="00F64074">
        <w:tc>
          <w:tcPr>
            <w:tcW w:w="2660" w:type="dxa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04.10. – 08.10.2018г.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11.10. – 15.10.2018г.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18.10. – 22.10.2018г.</w:t>
            </w:r>
          </w:p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25.10. – 29.10.2018г.</w:t>
            </w:r>
          </w:p>
        </w:tc>
        <w:tc>
          <w:tcPr>
            <w:tcW w:w="2694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140 у.е. + 140 бел. руб.</w:t>
            </w:r>
          </w:p>
        </w:tc>
        <w:tc>
          <w:tcPr>
            <w:tcW w:w="2977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150 у.е. + 140 бел. руб.</w:t>
            </w:r>
          </w:p>
        </w:tc>
        <w:tc>
          <w:tcPr>
            <w:tcW w:w="2793" w:type="dxa"/>
            <w:vAlign w:val="center"/>
          </w:tcPr>
          <w:p w:rsidR="003958A2" w:rsidRPr="00F64074" w:rsidRDefault="003958A2" w:rsidP="00F640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101B5" w:rsidRPr="008308F3" w:rsidRDefault="008101B5">
      <w:pPr>
        <w:jc w:val="both"/>
        <w:rPr>
          <w:bCs/>
          <w:sz w:val="20"/>
          <w:szCs w:val="20"/>
        </w:rPr>
      </w:pPr>
    </w:p>
    <w:sectPr w:rsidR="008101B5" w:rsidRPr="008308F3" w:rsidSect="00976DC3">
      <w:pgSz w:w="11906" w:h="16838"/>
      <w:pgMar w:top="360" w:right="386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871A5"/>
    <w:rsid w:val="000013BF"/>
    <w:rsid w:val="000062AC"/>
    <w:rsid w:val="00015865"/>
    <w:rsid w:val="00016BD1"/>
    <w:rsid w:val="0003084F"/>
    <w:rsid w:val="00034F4A"/>
    <w:rsid w:val="00047414"/>
    <w:rsid w:val="00053B53"/>
    <w:rsid w:val="000605A1"/>
    <w:rsid w:val="00073E65"/>
    <w:rsid w:val="000773AD"/>
    <w:rsid w:val="0009713B"/>
    <w:rsid w:val="000976CA"/>
    <w:rsid w:val="000A14F0"/>
    <w:rsid w:val="000D0A0C"/>
    <w:rsid w:val="000D4625"/>
    <w:rsid w:val="000F056A"/>
    <w:rsid w:val="000F51E3"/>
    <w:rsid w:val="000F5E78"/>
    <w:rsid w:val="00104E54"/>
    <w:rsid w:val="00120CAA"/>
    <w:rsid w:val="00122D4C"/>
    <w:rsid w:val="0013324A"/>
    <w:rsid w:val="00150DB3"/>
    <w:rsid w:val="001663C1"/>
    <w:rsid w:val="00186E5D"/>
    <w:rsid w:val="001C569B"/>
    <w:rsid w:val="001D5434"/>
    <w:rsid w:val="001F7230"/>
    <w:rsid w:val="00201988"/>
    <w:rsid w:val="00212EAB"/>
    <w:rsid w:val="00221BA7"/>
    <w:rsid w:val="00237743"/>
    <w:rsid w:val="00241692"/>
    <w:rsid w:val="002439C2"/>
    <w:rsid w:val="00260E36"/>
    <w:rsid w:val="00277A3F"/>
    <w:rsid w:val="00290857"/>
    <w:rsid w:val="002A24C9"/>
    <w:rsid w:val="002A61F1"/>
    <w:rsid w:val="002A63B7"/>
    <w:rsid w:val="002B1DE1"/>
    <w:rsid w:val="002C10EA"/>
    <w:rsid w:val="002D7EFC"/>
    <w:rsid w:val="002F0851"/>
    <w:rsid w:val="002F26F3"/>
    <w:rsid w:val="00312ADC"/>
    <w:rsid w:val="00330155"/>
    <w:rsid w:val="00340B20"/>
    <w:rsid w:val="00342699"/>
    <w:rsid w:val="003437A6"/>
    <w:rsid w:val="00343CD3"/>
    <w:rsid w:val="00345C9E"/>
    <w:rsid w:val="00354252"/>
    <w:rsid w:val="00372291"/>
    <w:rsid w:val="00372BBB"/>
    <w:rsid w:val="00373570"/>
    <w:rsid w:val="00382886"/>
    <w:rsid w:val="00392053"/>
    <w:rsid w:val="003958A2"/>
    <w:rsid w:val="003A68AC"/>
    <w:rsid w:val="003B01DF"/>
    <w:rsid w:val="003B0948"/>
    <w:rsid w:val="003B560F"/>
    <w:rsid w:val="003D2542"/>
    <w:rsid w:val="003E2A68"/>
    <w:rsid w:val="003E3D6A"/>
    <w:rsid w:val="003F3D37"/>
    <w:rsid w:val="003F7B1F"/>
    <w:rsid w:val="00406277"/>
    <w:rsid w:val="00423F3C"/>
    <w:rsid w:val="00433354"/>
    <w:rsid w:val="00451597"/>
    <w:rsid w:val="00454583"/>
    <w:rsid w:val="00471A01"/>
    <w:rsid w:val="00491DD8"/>
    <w:rsid w:val="00495754"/>
    <w:rsid w:val="004A5F75"/>
    <w:rsid w:val="004A7CC5"/>
    <w:rsid w:val="004B24A7"/>
    <w:rsid w:val="004B4D2F"/>
    <w:rsid w:val="004C5909"/>
    <w:rsid w:val="004C5B71"/>
    <w:rsid w:val="004E1EC4"/>
    <w:rsid w:val="005012A6"/>
    <w:rsid w:val="00503EC7"/>
    <w:rsid w:val="005268E9"/>
    <w:rsid w:val="0053297B"/>
    <w:rsid w:val="00541D9E"/>
    <w:rsid w:val="00555376"/>
    <w:rsid w:val="005603EF"/>
    <w:rsid w:val="00577674"/>
    <w:rsid w:val="005847C8"/>
    <w:rsid w:val="005A0265"/>
    <w:rsid w:val="005A5D63"/>
    <w:rsid w:val="005B239E"/>
    <w:rsid w:val="005B36B3"/>
    <w:rsid w:val="0061593B"/>
    <w:rsid w:val="00637B5A"/>
    <w:rsid w:val="006402B1"/>
    <w:rsid w:val="00670ED3"/>
    <w:rsid w:val="00676A7C"/>
    <w:rsid w:val="006772F9"/>
    <w:rsid w:val="00683FC5"/>
    <w:rsid w:val="00691087"/>
    <w:rsid w:val="006A07F5"/>
    <w:rsid w:val="006A4399"/>
    <w:rsid w:val="006A7704"/>
    <w:rsid w:val="006B489A"/>
    <w:rsid w:val="006B5448"/>
    <w:rsid w:val="006B5EBE"/>
    <w:rsid w:val="006C44E1"/>
    <w:rsid w:val="006D6394"/>
    <w:rsid w:val="006D6FFD"/>
    <w:rsid w:val="006E05F9"/>
    <w:rsid w:val="006E18D0"/>
    <w:rsid w:val="006E52B4"/>
    <w:rsid w:val="0072050D"/>
    <w:rsid w:val="007248EA"/>
    <w:rsid w:val="00732977"/>
    <w:rsid w:val="0078231D"/>
    <w:rsid w:val="007877AC"/>
    <w:rsid w:val="0079145D"/>
    <w:rsid w:val="0079526B"/>
    <w:rsid w:val="007B56E6"/>
    <w:rsid w:val="007B5A83"/>
    <w:rsid w:val="007D568E"/>
    <w:rsid w:val="007F3BD5"/>
    <w:rsid w:val="007F4F0E"/>
    <w:rsid w:val="0080246E"/>
    <w:rsid w:val="008101B5"/>
    <w:rsid w:val="00813A59"/>
    <w:rsid w:val="00820028"/>
    <w:rsid w:val="008308F3"/>
    <w:rsid w:val="00860B4C"/>
    <w:rsid w:val="00864184"/>
    <w:rsid w:val="00865FE2"/>
    <w:rsid w:val="00867558"/>
    <w:rsid w:val="0089409C"/>
    <w:rsid w:val="008B3710"/>
    <w:rsid w:val="008C0F94"/>
    <w:rsid w:val="008C104B"/>
    <w:rsid w:val="008D0795"/>
    <w:rsid w:val="008E081A"/>
    <w:rsid w:val="008E1840"/>
    <w:rsid w:val="008E675F"/>
    <w:rsid w:val="008F2793"/>
    <w:rsid w:val="008F3037"/>
    <w:rsid w:val="008F559B"/>
    <w:rsid w:val="00905359"/>
    <w:rsid w:val="00917365"/>
    <w:rsid w:val="00934F5A"/>
    <w:rsid w:val="00937E65"/>
    <w:rsid w:val="0094099A"/>
    <w:rsid w:val="009421B1"/>
    <w:rsid w:val="009604CE"/>
    <w:rsid w:val="00976DC3"/>
    <w:rsid w:val="0098381C"/>
    <w:rsid w:val="0099267B"/>
    <w:rsid w:val="0099507D"/>
    <w:rsid w:val="009A358C"/>
    <w:rsid w:val="009B2326"/>
    <w:rsid w:val="009B62F7"/>
    <w:rsid w:val="009C1125"/>
    <w:rsid w:val="009E7E5C"/>
    <w:rsid w:val="00A07283"/>
    <w:rsid w:val="00A109BE"/>
    <w:rsid w:val="00A14C93"/>
    <w:rsid w:val="00A1761B"/>
    <w:rsid w:val="00A20E08"/>
    <w:rsid w:val="00A3290C"/>
    <w:rsid w:val="00A40108"/>
    <w:rsid w:val="00A407CE"/>
    <w:rsid w:val="00A47851"/>
    <w:rsid w:val="00A52BB2"/>
    <w:rsid w:val="00A745AB"/>
    <w:rsid w:val="00A76936"/>
    <w:rsid w:val="00A77AB6"/>
    <w:rsid w:val="00A80B2F"/>
    <w:rsid w:val="00A83CAA"/>
    <w:rsid w:val="00A864D2"/>
    <w:rsid w:val="00A93B5F"/>
    <w:rsid w:val="00A970AB"/>
    <w:rsid w:val="00AA74BF"/>
    <w:rsid w:val="00AB695C"/>
    <w:rsid w:val="00AD1688"/>
    <w:rsid w:val="00AF2110"/>
    <w:rsid w:val="00AF5DE9"/>
    <w:rsid w:val="00AF679E"/>
    <w:rsid w:val="00AF6C1C"/>
    <w:rsid w:val="00B01066"/>
    <w:rsid w:val="00B14529"/>
    <w:rsid w:val="00B2625F"/>
    <w:rsid w:val="00B27E61"/>
    <w:rsid w:val="00B31F32"/>
    <w:rsid w:val="00B37AB1"/>
    <w:rsid w:val="00B4192B"/>
    <w:rsid w:val="00BA0B4E"/>
    <w:rsid w:val="00BC1B46"/>
    <w:rsid w:val="00BD2081"/>
    <w:rsid w:val="00BF0B08"/>
    <w:rsid w:val="00BF20C1"/>
    <w:rsid w:val="00C844B8"/>
    <w:rsid w:val="00C87FE7"/>
    <w:rsid w:val="00C90E14"/>
    <w:rsid w:val="00C92BA3"/>
    <w:rsid w:val="00C946AE"/>
    <w:rsid w:val="00C9486B"/>
    <w:rsid w:val="00CB46E8"/>
    <w:rsid w:val="00CD7340"/>
    <w:rsid w:val="00CF4686"/>
    <w:rsid w:val="00CF53C8"/>
    <w:rsid w:val="00CF5796"/>
    <w:rsid w:val="00D1409F"/>
    <w:rsid w:val="00D1479B"/>
    <w:rsid w:val="00D220FA"/>
    <w:rsid w:val="00D22269"/>
    <w:rsid w:val="00D2355E"/>
    <w:rsid w:val="00D54BE8"/>
    <w:rsid w:val="00D60606"/>
    <w:rsid w:val="00D617CB"/>
    <w:rsid w:val="00D72D28"/>
    <w:rsid w:val="00D8630C"/>
    <w:rsid w:val="00D97B1E"/>
    <w:rsid w:val="00DA08AB"/>
    <w:rsid w:val="00DA5AE7"/>
    <w:rsid w:val="00DE6D3D"/>
    <w:rsid w:val="00DF5278"/>
    <w:rsid w:val="00DF731C"/>
    <w:rsid w:val="00DF7A1C"/>
    <w:rsid w:val="00E00487"/>
    <w:rsid w:val="00E021B4"/>
    <w:rsid w:val="00E078A7"/>
    <w:rsid w:val="00E1173B"/>
    <w:rsid w:val="00E15F8B"/>
    <w:rsid w:val="00E26B1F"/>
    <w:rsid w:val="00E32096"/>
    <w:rsid w:val="00E335BC"/>
    <w:rsid w:val="00E36F7A"/>
    <w:rsid w:val="00E46E6E"/>
    <w:rsid w:val="00E6258F"/>
    <w:rsid w:val="00E65592"/>
    <w:rsid w:val="00E70B98"/>
    <w:rsid w:val="00E94888"/>
    <w:rsid w:val="00EA3A5B"/>
    <w:rsid w:val="00EB53F6"/>
    <w:rsid w:val="00EB5F1E"/>
    <w:rsid w:val="00ED09F6"/>
    <w:rsid w:val="00F07C61"/>
    <w:rsid w:val="00F11D0C"/>
    <w:rsid w:val="00F31880"/>
    <w:rsid w:val="00F3236D"/>
    <w:rsid w:val="00F4111A"/>
    <w:rsid w:val="00F54A8E"/>
    <w:rsid w:val="00F64074"/>
    <w:rsid w:val="00F65607"/>
    <w:rsid w:val="00F72BC0"/>
    <w:rsid w:val="00F73D00"/>
    <w:rsid w:val="00F74A5F"/>
    <w:rsid w:val="00F77FD2"/>
    <w:rsid w:val="00F871A5"/>
    <w:rsid w:val="00F87E22"/>
    <w:rsid w:val="00F95076"/>
    <w:rsid w:val="00FA186F"/>
    <w:rsid w:val="00FD0D34"/>
    <w:rsid w:val="00FD5056"/>
    <w:rsid w:val="00FE1368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3E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4E1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Normal (Web)"/>
    <w:basedOn w:val="a"/>
    <w:uiPriority w:val="99"/>
    <w:unhideWhenUsed/>
    <w:rsid w:val="00073E6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073E65"/>
    <w:rPr>
      <w:b/>
      <w:bCs/>
    </w:rPr>
  </w:style>
  <w:style w:type="character" w:customStyle="1" w:styleId="apple-converted-space">
    <w:name w:val="apple-converted-space"/>
    <w:basedOn w:val="a0"/>
    <w:rsid w:val="00073E65"/>
  </w:style>
  <w:style w:type="character" w:customStyle="1" w:styleId="20">
    <w:name w:val="Заголовок 2 Знак"/>
    <w:basedOn w:val="a0"/>
    <w:link w:val="2"/>
    <w:semiHidden/>
    <w:rsid w:val="00073E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Admin</cp:lastModifiedBy>
  <cp:revision>2</cp:revision>
  <cp:lastPrinted>2017-06-28T07:47:00Z</cp:lastPrinted>
  <dcterms:created xsi:type="dcterms:W3CDTF">2018-01-30T12:29:00Z</dcterms:created>
  <dcterms:modified xsi:type="dcterms:W3CDTF">2018-01-30T12:29:00Z</dcterms:modified>
</cp:coreProperties>
</file>