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CE" w:rsidRDefault="00C06ACE" w:rsidP="0061522F">
      <w:pPr>
        <w:spacing w:after="15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B3827">
        <w:rPr>
          <w:rFonts w:ascii="Times New Roman" w:hAnsi="Times New Roman" w:cs="Times New Roman"/>
          <w:b/>
          <w:bCs/>
          <w:caps/>
          <w:sz w:val="24"/>
          <w:szCs w:val="24"/>
        </w:rPr>
        <w:t>МОЙ ПИТЕР (СТАНДАРТ) 20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20</w:t>
      </w:r>
    </w:p>
    <w:p w:rsidR="00C06ACE" w:rsidRPr="009B3827" w:rsidRDefault="00C06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3827">
        <w:rPr>
          <w:rFonts w:ascii="Times New Roman" w:hAnsi="Times New Roman" w:cs="Times New Roman"/>
          <w:b/>
          <w:bCs/>
          <w:sz w:val="16"/>
          <w:szCs w:val="16"/>
        </w:rPr>
        <w:t>Выезды: </w:t>
      </w:r>
      <w:r w:rsidRPr="009B3827">
        <w:rPr>
          <w:rFonts w:ascii="Times New Roman" w:hAnsi="Times New Roman" w:cs="Times New Roman"/>
          <w:sz w:val="16"/>
          <w:szCs w:val="16"/>
        </w:rPr>
        <w:t> </w:t>
      </w:r>
      <w:r w:rsidRPr="009B3827">
        <w:rPr>
          <w:rFonts w:ascii="Times New Roman" w:hAnsi="Times New Roman" w:cs="Times New Roman"/>
          <w:b/>
          <w:bCs/>
          <w:sz w:val="16"/>
          <w:szCs w:val="16"/>
        </w:rPr>
        <w:t xml:space="preserve">каждый четверг с </w:t>
      </w:r>
      <w:r>
        <w:rPr>
          <w:rFonts w:ascii="Times New Roman" w:hAnsi="Times New Roman" w:cs="Times New Roman"/>
          <w:b/>
          <w:bCs/>
          <w:sz w:val="16"/>
          <w:szCs w:val="16"/>
        </w:rPr>
        <w:t>30</w:t>
      </w:r>
      <w:r w:rsidRPr="009B3827">
        <w:rPr>
          <w:rFonts w:ascii="Times New Roman" w:hAnsi="Times New Roman" w:cs="Times New Roman"/>
          <w:b/>
          <w:bCs/>
          <w:sz w:val="16"/>
          <w:szCs w:val="16"/>
        </w:rPr>
        <w:t> апреля 2019 г. из Гомеля, Минска, Могилева и Витебска</w:t>
      </w:r>
    </w:p>
    <w:p w:rsidR="00C06ACE" w:rsidRPr="009B3827" w:rsidRDefault="00C06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3827">
        <w:rPr>
          <w:rFonts w:ascii="Times New Roman" w:hAnsi="Times New Roman" w:cs="Times New Roman"/>
          <w:b/>
          <w:bCs/>
          <w:sz w:val="16"/>
          <w:szCs w:val="16"/>
        </w:rPr>
        <w:t>В стоимость входит: </w:t>
      </w:r>
      <w:r w:rsidRPr="009B3827">
        <w:rPr>
          <w:rFonts w:ascii="Times New Roman" w:hAnsi="Times New Roman" w:cs="Times New Roman"/>
          <w:sz w:val="16"/>
          <w:szCs w:val="16"/>
        </w:rPr>
        <w:t> Проживание (3 дня/ 2 ночи) в гостинице ; 2 завтрака; 1 обед; экскурсионное обслуживание по программе с входными билетами: Нижний и Верхний парк Петергофа,  Петропавловская крепость, обзорная автобусно-пешеходная экскурсия, посещение храма.</w:t>
      </w:r>
    </w:p>
    <w:p w:rsidR="00C06ACE" w:rsidRPr="009B3827" w:rsidRDefault="00C06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3827">
        <w:rPr>
          <w:rFonts w:ascii="Times New Roman" w:hAnsi="Times New Roman" w:cs="Times New Roman"/>
          <w:b/>
          <w:bCs/>
          <w:sz w:val="16"/>
          <w:szCs w:val="16"/>
        </w:rPr>
        <w:t>Дополнительно оплачивается:</w:t>
      </w:r>
      <w:r w:rsidRPr="009B3827">
        <w:rPr>
          <w:rFonts w:ascii="Times New Roman" w:hAnsi="Times New Roman" w:cs="Times New Roman"/>
          <w:sz w:val="16"/>
          <w:szCs w:val="16"/>
        </w:rPr>
        <w:t> Экскурсия по рекам и каналам . Ночная экскурсия, экскурсия в Царское Село (без дворца) + Исаакиевский собор- 20 дол. Экскурсия в Эрмитаж по наряду без очереди- 15 доллл. оплата в бел. рублях при заказе тура (дети до 16 лет и студентам - 5 долл.)</w:t>
      </w:r>
    </w:p>
    <w:p w:rsidR="00C06ACE" w:rsidRPr="009B3827" w:rsidRDefault="00C06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3827">
        <w:rPr>
          <w:rFonts w:ascii="Times New Roman" w:hAnsi="Times New Roman" w:cs="Times New Roman"/>
          <w:sz w:val="16"/>
          <w:szCs w:val="16"/>
        </w:rPr>
        <w:t>Скидка детям от основного тура до 16 лет - 8 долл.</w:t>
      </w:r>
    </w:p>
    <w:p w:rsidR="00C06ACE" w:rsidRPr="009B3827" w:rsidRDefault="00C06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3827">
        <w:rPr>
          <w:rFonts w:ascii="Times New Roman" w:hAnsi="Times New Roman" w:cs="Times New Roman"/>
          <w:sz w:val="16"/>
          <w:szCs w:val="16"/>
        </w:rPr>
        <w:t>Оплата в офисе по курсу НБ РБ + 3% или самостоятельно по прибытию в СПб</w:t>
      </w:r>
    </w:p>
    <w:p w:rsidR="00C06ACE" w:rsidRPr="009B3827" w:rsidRDefault="00C06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558"/>
        <w:gridCol w:w="8852"/>
      </w:tblGrid>
      <w:tr w:rsidR="00C06ACE" w:rsidRPr="009B3827">
        <w:trPr>
          <w:trHeight w:val="1"/>
        </w:trPr>
        <w:tc>
          <w:tcPr>
            <w:tcW w:w="1558" w:type="dxa"/>
            <w:shd w:val="clear" w:color="000000" w:fill="FFFFFF"/>
            <w:tcMar>
              <w:left w:w="74" w:type="dxa"/>
              <w:right w:w="74" w:type="dxa"/>
            </w:tcMar>
          </w:tcPr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 1 день</w:t>
            </w:r>
          </w:p>
        </w:tc>
        <w:tc>
          <w:tcPr>
            <w:tcW w:w="8852" w:type="dxa"/>
            <w:shd w:val="clear" w:color="000000" w:fill="FFFFFF"/>
            <w:tcMar>
              <w:left w:w="74" w:type="dxa"/>
              <w:right w:w="74" w:type="dxa"/>
            </w:tcMar>
          </w:tcPr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Выезд из Беларуси. Транзит по территории РБ и РФ. Ночной переезд.</w:t>
            </w:r>
          </w:p>
        </w:tc>
      </w:tr>
      <w:tr w:rsidR="00C06ACE" w:rsidRPr="009B3827">
        <w:trPr>
          <w:trHeight w:val="1"/>
        </w:trPr>
        <w:tc>
          <w:tcPr>
            <w:tcW w:w="1558" w:type="dxa"/>
            <w:shd w:val="clear" w:color="000000" w:fill="FFFFFF"/>
            <w:tcMar>
              <w:left w:w="74" w:type="dxa"/>
              <w:right w:w="74" w:type="dxa"/>
            </w:tcMar>
          </w:tcPr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2 день</w:t>
            </w:r>
          </w:p>
        </w:tc>
        <w:tc>
          <w:tcPr>
            <w:tcW w:w="8852" w:type="dxa"/>
            <w:shd w:val="clear" w:color="000000" w:fill="FFFFFF"/>
            <w:tcMar>
              <w:left w:w="74" w:type="dxa"/>
              <w:right w:w="74" w:type="dxa"/>
            </w:tcMar>
          </w:tcPr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Прибытие в Петергоф около 08.00.</w:t>
            </w:r>
          </w:p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B38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ЭКСКУРСИЯ "ФОНТАНЫ"- Петергоф.</w:t>
            </w: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  Экскурсия  по  Нижнему  парку. 211 фонтанов предстанут перед вашим взором в Нижнем парке на побережье Финского залива. Кроме этого вы увидите произведения садово-парковой архитектуры: Монплезир, Марли, Екатерининский корпус, Банный корпус, Эрмитаж (Малые дворцы), которые сможете посетить в свободное время - за дополнительную оплату.* Прогулка по  Верхнему  парку  и  осмотр Пе</w:t>
            </w:r>
            <w:bookmarkStart w:id="0" w:name="_GoBack"/>
            <w:bookmarkEnd w:id="0"/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тропавловского  собора.</w:t>
            </w:r>
          </w:p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16.00- переезд в С-Петербург.  Расселение.</w:t>
            </w:r>
          </w:p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Поздний обед. Свободное время.</w:t>
            </w:r>
          </w:p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Экскурсия «Магический Санкт-Петербург»* с разведением мостов - доп. опл. 800 р.р. взр. и 500 дети до 16 лет.</w:t>
            </w:r>
          </w:p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Ночлег.</w:t>
            </w:r>
          </w:p>
        </w:tc>
      </w:tr>
      <w:tr w:rsidR="00C06ACE" w:rsidRPr="009B3827">
        <w:trPr>
          <w:trHeight w:val="1"/>
        </w:trPr>
        <w:tc>
          <w:tcPr>
            <w:tcW w:w="1558" w:type="dxa"/>
            <w:shd w:val="clear" w:color="000000" w:fill="FFFFFF"/>
            <w:tcMar>
              <w:left w:w="74" w:type="dxa"/>
              <w:right w:w="74" w:type="dxa"/>
            </w:tcMar>
          </w:tcPr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3 день</w:t>
            </w:r>
          </w:p>
        </w:tc>
        <w:tc>
          <w:tcPr>
            <w:tcW w:w="8852" w:type="dxa"/>
            <w:shd w:val="clear" w:color="000000" w:fill="FFFFFF"/>
            <w:tcMar>
              <w:left w:w="74" w:type="dxa"/>
              <w:right w:w="74" w:type="dxa"/>
            </w:tcMar>
          </w:tcPr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Завтрак.</w:t>
            </w:r>
          </w:p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ЭКСКУРСИЯ В ПЕТРОПАВЛОВСКУЮ КРЕПОСТЬ ( за доп. оплату собор), ОБЗОРНАЯ ЭКСКУРСИЯ</w:t>
            </w: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 по историческому центру города (Домик Петра I, Дворцовая набережная, Мраморный дворец, Эрмитаж, Медный всадник, Исаакиевский собор, Сенатская площадь, Адмиралтейство, Дворцовая площадь, Храм Спас -на  Крови (без захода), заход в Казанский или Спасо-Преображенский храм ,  Марсово поле, Летний сад )  по историческому центру города.</w:t>
            </w:r>
          </w:p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Обед (доп. опл.-300 р.р.). Свободное время</w:t>
            </w:r>
          </w:p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доп. оплату в Царское село (парки)+ Исаакиевский собор (20 долл.)</w:t>
            </w: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 - Ночлег.</w:t>
            </w:r>
          </w:p>
        </w:tc>
      </w:tr>
      <w:tr w:rsidR="00C06ACE" w:rsidRPr="009B3827">
        <w:trPr>
          <w:trHeight w:val="1"/>
        </w:trPr>
        <w:tc>
          <w:tcPr>
            <w:tcW w:w="1558" w:type="dxa"/>
            <w:shd w:val="clear" w:color="000000" w:fill="FFFFFF"/>
            <w:tcMar>
              <w:left w:w="74" w:type="dxa"/>
              <w:right w:w="74" w:type="dxa"/>
            </w:tcMar>
          </w:tcPr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4 день</w:t>
            </w:r>
          </w:p>
        </w:tc>
        <w:tc>
          <w:tcPr>
            <w:tcW w:w="8852" w:type="dxa"/>
            <w:shd w:val="clear" w:color="000000" w:fill="FFFFFF"/>
            <w:tcMar>
              <w:left w:w="74" w:type="dxa"/>
              <w:right w:w="74" w:type="dxa"/>
            </w:tcMar>
          </w:tcPr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Поздний завтрак. Выселение.</w:t>
            </w:r>
          </w:p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Теплоходная экскурсия по рекам и каналам  </w:t>
            </w:r>
            <w:r w:rsidRPr="009B38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«СЕВЕРНАЯ ВЕНЕЦИЯ»*-</w:t>
            </w: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доп. опл. 600 Р.Р. -взр. и 500- дети до 16 лет.</w:t>
            </w:r>
          </w:p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Свободное время для самостоятельного посещения Эрмитажа</w:t>
            </w:r>
          </w:p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15.00-посещение загородного торгового комплекса. 17.00- отъезд . Ночной переезд.</w:t>
            </w:r>
          </w:p>
        </w:tc>
      </w:tr>
      <w:tr w:rsidR="00C06ACE" w:rsidRPr="009B3827">
        <w:trPr>
          <w:trHeight w:val="1"/>
        </w:trPr>
        <w:tc>
          <w:tcPr>
            <w:tcW w:w="1558" w:type="dxa"/>
            <w:shd w:val="clear" w:color="000000" w:fill="FFFFFF"/>
            <w:tcMar>
              <w:left w:w="74" w:type="dxa"/>
              <w:right w:w="74" w:type="dxa"/>
            </w:tcMar>
          </w:tcPr>
          <w:p w:rsidR="00C06ACE" w:rsidRPr="009B3827" w:rsidRDefault="00C06ACE" w:rsidP="009B382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5 день</w:t>
            </w:r>
          </w:p>
        </w:tc>
        <w:tc>
          <w:tcPr>
            <w:tcW w:w="8852" w:type="dxa"/>
            <w:shd w:val="clear" w:color="000000" w:fill="FFFFFF"/>
            <w:tcMar>
              <w:left w:w="74" w:type="dxa"/>
              <w:right w:w="74" w:type="dxa"/>
            </w:tcMar>
          </w:tcPr>
          <w:p w:rsidR="00C06ACE" w:rsidRPr="009B3827" w:rsidRDefault="00C06AC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7">
              <w:rPr>
                <w:rFonts w:ascii="Times New Roman" w:hAnsi="Times New Roman" w:cs="Times New Roman"/>
                <w:sz w:val="16"/>
                <w:szCs w:val="16"/>
              </w:rPr>
              <w:t>Прибытие в РБ.</w:t>
            </w:r>
          </w:p>
        </w:tc>
      </w:tr>
    </w:tbl>
    <w:p w:rsidR="00C06ACE" w:rsidRPr="00EB6363" w:rsidRDefault="00C06ACE" w:rsidP="00EB6363">
      <w:pPr>
        <w:rPr>
          <w:rFonts w:ascii="Arial" w:hAnsi="Arial" w:cs="Arial"/>
          <w:color w:val="222222"/>
          <w:sz w:val="19"/>
          <w:szCs w:val="19"/>
        </w:rPr>
      </w:pPr>
      <w:r w:rsidRPr="009B3827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73"/>
        <w:gridCol w:w="3766"/>
        <w:gridCol w:w="3600"/>
        <w:gridCol w:w="2128"/>
      </w:tblGrid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ДАТА ВЫЕЗДА</w:t>
            </w:r>
          </w:p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2020 год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ГОСТИНИЦЫ  СЕТИ   RA</w:t>
            </w:r>
          </w:p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(туркласс повышенной комфортности,</w:t>
            </w:r>
          </w:p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удобства в номере, категория номера стандарт)</w:t>
            </w:r>
          </w:p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 для заказных и сборных групп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ГОСТИНИЦЫ  СЕТИ   RA</w:t>
            </w:r>
          </w:p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(туркласс повышенной комфортности,</w:t>
            </w:r>
          </w:p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удобства в номере, категория номера комфорт)</w:t>
            </w:r>
          </w:p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 для заказных и сборных групп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ГОСТИНИЦА ГАЙОТ 4*</w:t>
            </w:r>
          </w:p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Бутик отель  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30.04-04.05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 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 у.е. + 150 бел. руб.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07.05-11.05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14-18.05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21-25.05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28.05-01.06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 у.е.+150 бел. 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04-08.06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11-15.06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18-22.06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 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25-29.06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 у.е.+150 бел. 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02-06.07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 у.е.+ 150 бел.руб.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09-13.07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16-20.07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23-27.07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30.07-03.08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06-10.08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13-17.08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20-24.08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у.е.+150 бел.руб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27-31.08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03-07.09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10-14.09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 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 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у.е. + 150 бел. руб.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17-21.09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100у.е. + 150 бел. руб.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24-28.09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 у.е. + 150 бел. руб.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01-05.10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100у.е. + 150 бел. руб.</w:t>
            </w:r>
          </w:p>
        </w:tc>
      </w:tr>
      <w:tr w:rsidR="00C06ACE" w:rsidRPr="00EB6363" w:rsidTr="00EB6363">
        <w:tc>
          <w:tcPr>
            <w:tcW w:w="0" w:type="auto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08-12.10</w:t>
            </w:r>
          </w:p>
        </w:tc>
        <w:tc>
          <w:tcPr>
            <w:tcW w:w="3766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85у.е. + 150 бел. руб.</w:t>
            </w:r>
          </w:p>
        </w:tc>
        <w:tc>
          <w:tcPr>
            <w:tcW w:w="3600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90у.е. + 150 бел. руб.</w:t>
            </w:r>
          </w:p>
        </w:tc>
        <w:tc>
          <w:tcPr>
            <w:tcW w:w="2128" w:type="dxa"/>
          </w:tcPr>
          <w:p w:rsidR="00C06ACE" w:rsidRPr="00EB6363" w:rsidRDefault="00C06ACE" w:rsidP="00EB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B6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100у.е. + 150 бел. руб.</w:t>
            </w:r>
          </w:p>
        </w:tc>
      </w:tr>
    </w:tbl>
    <w:p w:rsidR="00C06ACE" w:rsidRDefault="00C06ACE" w:rsidP="009B3827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</w:p>
    <w:p w:rsidR="00C06ACE" w:rsidRPr="00EB6363" w:rsidRDefault="00C06ACE" w:rsidP="009B3827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sz w:val="16"/>
          <w:szCs w:val="16"/>
        </w:rPr>
      </w:pPr>
      <w:r w:rsidRPr="00EB6363">
        <w:rPr>
          <w:rFonts w:ascii="Times New Roman" w:hAnsi="Times New Roman" w:cs="Times New Roman"/>
          <w:b/>
          <w:bCs/>
          <w:sz w:val="16"/>
          <w:szCs w:val="16"/>
        </w:rPr>
        <w:t>Выезд из Гомеля, Минска, Бобруйска, Могилева , Орши  - 150 б.р. дети до 10 лет- 130 б.р.</w:t>
      </w:r>
    </w:p>
    <w:p w:rsidR="00C06ACE" w:rsidRPr="00EB6363" w:rsidRDefault="00C06ACE" w:rsidP="00EB636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sz w:val="16"/>
          <w:szCs w:val="16"/>
        </w:rPr>
      </w:pPr>
      <w:r w:rsidRPr="00EB6363">
        <w:rPr>
          <w:rFonts w:ascii="Times New Roman" w:hAnsi="Times New Roman" w:cs="Times New Roman"/>
          <w:b/>
          <w:bCs/>
          <w:sz w:val="16"/>
          <w:szCs w:val="16"/>
        </w:rPr>
        <w:t>Выезд из Витебска - 130 б.р. дети до 10 лет -110. Фирма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отели.</w:t>
      </w:r>
    </w:p>
    <w:sectPr w:rsidR="00C06ACE" w:rsidRPr="00EB6363" w:rsidSect="009B38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D5ED8"/>
    <w:rsid w:val="00027D32"/>
    <w:rsid w:val="00050EF3"/>
    <w:rsid w:val="000C2B3E"/>
    <w:rsid w:val="00111572"/>
    <w:rsid w:val="00297436"/>
    <w:rsid w:val="002E7595"/>
    <w:rsid w:val="003D5ED8"/>
    <w:rsid w:val="003E146F"/>
    <w:rsid w:val="004F0E66"/>
    <w:rsid w:val="00517143"/>
    <w:rsid w:val="005D0B0F"/>
    <w:rsid w:val="0061522F"/>
    <w:rsid w:val="00623643"/>
    <w:rsid w:val="006E1F1E"/>
    <w:rsid w:val="007656D2"/>
    <w:rsid w:val="0076721B"/>
    <w:rsid w:val="008953A4"/>
    <w:rsid w:val="00903731"/>
    <w:rsid w:val="00932ADB"/>
    <w:rsid w:val="009B3827"/>
    <w:rsid w:val="009D2D67"/>
    <w:rsid w:val="00A04A18"/>
    <w:rsid w:val="00AD5AB5"/>
    <w:rsid w:val="00BB2A85"/>
    <w:rsid w:val="00C06ACE"/>
    <w:rsid w:val="00D24DDD"/>
    <w:rsid w:val="00DB6DB9"/>
    <w:rsid w:val="00DE38E7"/>
    <w:rsid w:val="00E048D1"/>
    <w:rsid w:val="00EB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D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52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B38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basedOn w:val="a0"/>
    <w:uiPriority w:val="99"/>
    <w:qFormat/>
    <w:locked/>
    <w:rsid w:val="009B38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4175</Characters>
  <Application>Microsoft Office Word</Application>
  <DocSecurity>0</DocSecurity>
  <Lines>34</Lines>
  <Paragraphs>9</Paragraphs>
  <ScaleCrop>false</ScaleCrop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Anactasya</dc:creator>
  <cp:lastModifiedBy>Admin</cp:lastModifiedBy>
  <cp:revision>2</cp:revision>
  <cp:lastPrinted>2019-02-26T10:00:00Z</cp:lastPrinted>
  <dcterms:created xsi:type="dcterms:W3CDTF">2020-01-27T11:58:00Z</dcterms:created>
  <dcterms:modified xsi:type="dcterms:W3CDTF">2020-01-27T11:58:00Z</dcterms:modified>
</cp:coreProperties>
</file>