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682" w:type="dxa"/>
        <w:tblBorders>
          <w:bottom w:val="single" w:sz="4" w:space="0" w:color="auto"/>
        </w:tblBorders>
        <w:tblLayout w:type="fixed"/>
        <w:tblLook w:val="01E0"/>
      </w:tblPr>
      <w:tblGrid>
        <w:gridCol w:w="3366"/>
        <w:gridCol w:w="693"/>
        <w:gridCol w:w="3192"/>
        <w:gridCol w:w="3431"/>
      </w:tblGrid>
      <w:tr w:rsidR="00E74612" w:rsidRPr="00C417B6" w:rsidTr="00386042">
        <w:trPr>
          <w:trHeight w:val="1063"/>
        </w:trPr>
        <w:tc>
          <w:tcPr>
            <w:tcW w:w="3366" w:type="dxa"/>
            <w:tcBorders>
              <w:bottom w:val="nil"/>
            </w:tcBorders>
          </w:tcPr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E74612">
              <w:rPr>
                <w:rFonts w:eastAsia="Arial Unicode MS"/>
                <w:sz w:val="20"/>
                <w:szCs w:val="20"/>
              </w:rPr>
              <w:t>Пр-т</w:t>
            </w:r>
            <w:proofErr w:type="spellEnd"/>
            <w:r w:rsidRPr="00E74612">
              <w:rPr>
                <w:rFonts w:eastAsia="Arial Unicode MS"/>
                <w:sz w:val="20"/>
                <w:szCs w:val="20"/>
              </w:rPr>
              <w:t xml:space="preserve">  Мира, 6, 212030,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г. Могилёв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 w:rsidRPr="00E74612">
              <w:rPr>
                <w:rFonts w:eastAsia="Arial Unicode MS"/>
                <w:sz w:val="20"/>
                <w:szCs w:val="20"/>
              </w:rPr>
              <w:t>Республика Беларусь</w:t>
            </w:r>
          </w:p>
          <w:p w:rsid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 xml:space="preserve">т/ф. (+375 222) 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70-70-</w:t>
            </w:r>
            <w:r w:rsidRPr="00E74612">
              <w:rPr>
                <w:rFonts w:eastAsia="Arial Unicode MS"/>
                <w:sz w:val="20"/>
                <w:szCs w:val="20"/>
              </w:rPr>
              <w:t>28</w:t>
            </w:r>
            <w:r>
              <w:rPr>
                <w:rFonts w:eastAsia="Arial Unicode MS"/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381 88 58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743 87 65</w:t>
            </w:r>
          </w:p>
          <w:p w:rsidR="00E74612" w:rsidRPr="00E74612" w:rsidRDefault="00B80F6E" w:rsidP="00EF497A">
            <w:pPr>
              <w:rPr>
                <w:rFonts w:eastAsia="Arial Unicode MS"/>
                <w:sz w:val="20"/>
                <w:szCs w:val="20"/>
              </w:rPr>
            </w:pPr>
            <w:hyperlink r:id="rId5" w:history="1"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www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proofErr w:type="spellStart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intourist</w:t>
              </w:r>
              <w:proofErr w:type="spellEnd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3885" w:type="dxa"/>
            <w:gridSpan w:val="2"/>
            <w:tcBorders>
              <w:bottom w:val="nil"/>
            </w:tcBorders>
          </w:tcPr>
          <w:p w:rsidR="00E74612" w:rsidRPr="00E74612" w:rsidRDefault="00386042" w:rsidP="00ED665C">
            <w:pPr>
              <w:rPr>
                <w:sz w:val="20"/>
                <w:szCs w:val="20"/>
              </w:rPr>
            </w:pPr>
            <w:r w:rsidRPr="00386042">
              <w:rPr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182040</wp:posOffset>
                  </wp:positionH>
                  <wp:positionV relativeFrom="paragraph">
                    <wp:posOffset>92990</wp:posOffset>
                  </wp:positionV>
                  <wp:extent cx="2349750" cy="921600"/>
                  <wp:effectExtent l="19050" t="0" r="0" b="0"/>
                  <wp:wrapNone/>
                  <wp:docPr id="2" name="Рисунок 3" descr="логотипищ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ищ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750" cy="92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0" w:type="dxa"/>
            <w:tcBorders>
              <w:bottom w:val="nil"/>
            </w:tcBorders>
          </w:tcPr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Mira </w:t>
            </w:r>
            <w:proofErr w:type="spellStart"/>
            <w:r w:rsidRPr="00E74612">
              <w:rPr>
                <w:sz w:val="20"/>
                <w:szCs w:val="20"/>
                <w:lang w:val="en-US"/>
              </w:rPr>
              <w:t>aven</w:t>
            </w:r>
            <w:proofErr w:type="spellEnd"/>
            <w:r w:rsidRPr="00E74612">
              <w:rPr>
                <w:sz w:val="20"/>
                <w:szCs w:val="20"/>
                <w:lang w:val="en-US"/>
              </w:rPr>
              <w:t>., 6, 212030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Mogilev,</w:t>
            </w:r>
            <w:r w:rsidRPr="003A7D72">
              <w:rPr>
                <w:sz w:val="20"/>
                <w:szCs w:val="20"/>
                <w:lang w:val="en-US"/>
              </w:rPr>
              <w:t xml:space="preserve"> </w:t>
            </w:r>
            <w:r w:rsidRPr="00E74612">
              <w:rPr>
                <w:sz w:val="20"/>
                <w:szCs w:val="20"/>
                <w:lang w:val="en-US"/>
              </w:rPr>
              <w:t>Belarus</w:t>
            </w:r>
          </w:p>
          <w:p w:rsidR="00E74612" w:rsidRPr="003A7D7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tel. (+375 222) 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</w:rPr>
            </w:pP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(8-029) 381 88 58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rFonts w:eastAsia="Arial Unicode MS"/>
                <w:sz w:val="20"/>
                <w:szCs w:val="20"/>
                <w:lang w:val="en-US"/>
              </w:rPr>
              <w:t>(8-029) 743 87 65</w:t>
            </w:r>
          </w:p>
          <w:p w:rsidR="00E74612" w:rsidRPr="00E74612" w:rsidRDefault="00B80F6E" w:rsidP="00EF497A">
            <w:pPr>
              <w:jc w:val="right"/>
              <w:rPr>
                <w:sz w:val="20"/>
                <w:szCs w:val="20"/>
                <w:lang w:val="en-US"/>
              </w:rPr>
            </w:pPr>
            <w:hyperlink r:id="rId7" w:history="1">
              <w:r w:rsidR="00E74612" w:rsidRPr="00E74612">
                <w:rPr>
                  <w:rStyle w:val="a3"/>
                  <w:sz w:val="20"/>
                  <w:szCs w:val="20"/>
                  <w:lang w:val="en-US"/>
                </w:rPr>
                <w:t>www.intourist.by</w:t>
              </w:r>
            </w:hyperlink>
          </w:p>
        </w:tc>
      </w:tr>
      <w:tr w:rsidR="00EF497A" w:rsidRPr="00DC77E3" w:rsidTr="00386042">
        <w:trPr>
          <w:trHeight w:val="581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81C6B" w:rsidRDefault="00EF497A" w:rsidP="00ED665C"/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417B6" w:rsidRDefault="00EF497A" w:rsidP="00ED665C">
            <w:pPr>
              <w:rPr>
                <w:sz w:val="28"/>
                <w:szCs w:val="28"/>
              </w:rPr>
            </w:pPr>
          </w:p>
        </w:tc>
      </w:tr>
    </w:tbl>
    <w:p w:rsidR="003A7D72" w:rsidRDefault="00CD2E8E" w:rsidP="00E74612">
      <w:pPr>
        <w:jc w:val="center"/>
        <w:rPr>
          <w:b/>
          <w:noProof/>
          <w:color w:val="FF0000"/>
          <w:sz w:val="32"/>
          <w:szCs w:val="32"/>
        </w:rPr>
      </w:pPr>
      <w:r w:rsidRPr="00CD2E8E">
        <w:rPr>
          <w:b/>
          <w:noProof/>
          <w:color w:val="FF0000"/>
          <w:sz w:val="32"/>
          <w:szCs w:val="32"/>
        </w:rPr>
        <w:t>Рига- Стокгольм - Норвежские Фьорды - Осло - Дворец Дроттнингхольм  - Таллин</w:t>
      </w:r>
    </w:p>
    <w:p w:rsidR="00E74612" w:rsidRPr="00CD2E8E" w:rsidRDefault="00CD2E8E" w:rsidP="00CD2E8E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5546550" cy="571823"/>
            <wp:effectExtent l="19050" t="0" r="0" b="0"/>
            <wp:docPr id="1" name="Рисунок 1" descr="C:\Users\Admin\Pictures\сайт\сайт\rihata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айт\сайт\rihatal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973" cy="57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675"/>
        <w:gridCol w:w="10007"/>
      </w:tblGrid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1 день</w:t>
            </w:r>
          </w:p>
        </w:tc>
        <w:tc>
          <w:tcPr>
            <w:tcW w:w="10007" w:type="dxa"/>
          </w:tcPr>
          <w:p w:rsidR="00E74612" w:rsidRPr="00386042" w:rsidRDefault="00CD2E8E" w:rsidP="003A7D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6042">
              <w:rPr>
                <w:b/>
                <w:color w:val="000000" w:themeColor="text1"/>
                <w:sz w:val="18"/>
                <w:szCs w:val="18"/>
              </w:rPr>
              <w:t>Выезд из Минска в 04:00.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 Транзит по территории Беларуси, Литвы. Прибытие в </w:t>
            </w:r>
            <w:r w:rsidRPr="00386042">
              <w:rPr>
                <w:b/>
                <w:color w:val="000000" w:themeColor="text1"/>
                <w:sz w:val="18"/>
                <w:szCs w:val="18"/>
              </w:rPr>
              <w:t>Ригу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386042">
              <w:rPr>
                <w:b/>
                <w:color w:val="000000" w:themeColor="text1"/>
                <w:sz w:val="18"/>
                <w:szCs w:val="18"/>
              </w:rPr>
              <w:t>Пешеходная экскурсия (1час) по старому городу: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 Домский собор, Костел</w:t>
            </w:r>
            <w:proofErr w:type="gramStart"/>
            <w:r w:rsidRPr="00386042">
              <w:rPr>
                <w:color w:val="000000" w:themeColor="text1"/>
                <w:sz w:val="18"/>
                <w:szCs w:val="18"/>
              </w:rPr>
              <w:t xml:space="preserve"> С</w:t>
            </w:r>
            <w:proofErr w:type="gramEnd"/>
            <w:r w:rsidRPr="00386042">
              <w:rPr>
                <w:color w:val="000000" w:themeColor="text1"/>
                <w:sz w:val="18"/>
                <w:szCs w:val="18"/>
              </w:rPr>
              <w:t xml:space="preserve">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 В </w:t>
            </w:r>
            <w:r w:rsidRPr="00386042">
              <w:rPr>
                <w:b/>
                <w:color w:val="000000" w:themeColor="text1"/>
                <w:sz w:val="18"/>
                <w:szCs w:val="18"/>
              </w:rPr>
              <w:t>16:00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 - регистрация на паром и отправление в </w:t>
            </w:r>
            <w:r w:rsidRPr="00386042">
              <w:rPr>
                <w:b/>
                <w:color w:val="000000" w:themeColor="text1"/>
                <w:sz w:val="18"/>
                <w:szCs w:val="18"/>
              </w:rPr>
              <w:t>Стокгольм.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 Ужин - шикарный шведский стол - (доп. плата ≈32 € без спиртных напитков). На пароме развлечения, бары, магазины и шоу-программы в различных кафе. Ночлег на пароме.</w:t>
            </w:r>
          </w:p>
        </w:tc>
      </w:tr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2 день</w:t>
            </w:r>
          </w:p>
        </w:tc>
        <w:tc>
          <w:tcPr>
            <w:tcW w:w="10007" w:type="dxa"/>
          </w:tcPr>
          <w:p w:rsidR="00E74612" w:rsidRPr="00386042" w:rsidRDefault="00CD2E8E" w:rsidP="00CD2E8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6042">
              <w:rPr>
                <w:color w:val="000000" w:themeColor="text1"/>
                <w:sz w:val="18"/>
                <w:szCs w:val="18"/>
              </w:rPr>
              <w:t xml:space="preserve">Завтрак - шведский стол (доп. плата 11,5€). </w:t>
            </w:r>
            <w:r w:rsidRPr="00386042">
              <w:rPr>
                <w:b/>
                <w:color w:val="000000" w:themeColor="text1"/>
                <w:sz w:val="18"/>
                <w:szCs w:val="18"/>
              </w:rPr>
              <w:t>Прибытие в Стокгольм в 10:30.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86042">
              <w:rPr>
                <w:b/>
                <w:color w:val="000000" w:themeColor="text1"/>
                <w:sz w:val="18"/>
                <w:szCs w:val="18"/>
              </w:rPr>
              <w:t>Обзорная автобусно-пешеходная экскурсия по городу: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 Королевский драмтеатр, </w:t>
            </w:r>
            <w:proofErr w:type="gramStart"/>
            <w:r w:rsidRPr="00386042">
              <w:rPr>
                <w:color w:val="000000" w:themeColor="text1"/>
                <w:sz w:val="18"/>
                <w:szCs w:val="18"/>
              </w:rPr>
              <w:t>памятники Карла</w:t>
            </w:r>
            <w:proofErr w:type="gramEnd"/>
            <w:r w:rsidRPr="0038604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86042">
              <w:rPr>
                <w:color w:val="000000" w:themeColor="text1"/>
                <w:sz w:val="18"/>
                <w:szCs w:val="18"/>
                <w:lang w:val="en-US"/>
              </w:rPr>
              <w:t>XII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 и Густава Адольфа </w:t>
            </w:r>
            <w:r w:rsidRPr="00386042">
              <w:rPr>
                <w:color w:val="000000" w:themeColor="text1"/>
                <w:sz w:val="18"/>
                <w:szCs w:val="18"/>
                <w:lang w:val="en-US"/>
              </w:rPr>
              <w:t>II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, Дворец культуры (где вручают Нобелевские премии), купеческая и королевская половина старого города, Академия Густава III, Старая площадь, памятник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Бернадоту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, Старая церковь, Королевский Дворец + смена караула, Ратуша, Собор Святого Николая. </w:t>
            </w:r>
            <w:r w:rsidRPr="00386042">
              <w:rPr>
                <w:b/>
                <w:color w:val="000000" w:themeColor="text1"/>
                <w:sz w:val="18"/>
                <w:szCs w:val="18"/>
              </w:rPr>
              <w:t>В 14:00 выезд в Осло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 (530 км). Ночлег в пригороде Осло.</w:t>
            </w:r>
          </w:p>
        </w:tc>
      </w:tr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3 день</w:t>
            </w:r>
          </w:p>
        </w:tc>
        <w:tc>
          <w:tcPr>
            <w:tcW w:w="10007" w:type="dxa"/>
          </w:tcPr>
          <w:p w:rsidR="00E74612" w:rsidRPr="00386042" w:rsidRDefault="00CD2E8E" w:rsidP="003A7D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6042">
              <w:rPr>
                <w:color w:val="000000" w:themeColor="text1"/>
                <w:sz w:val="18"/>
                <w:szCs w:val="18"/>
              </w:rPr>
              <w:t xml:space="preserve">Завтрак (сухой паек). В 06:00 факультативная экскурсия (за доп. плату, обязательная) в район </w:t>
            </w:r>
            <w:proofErr w:type="spellStart"/>
            <w:r w:rsidRPr="00386042">
              <w:rPr>
                <w:b/>
                <w:color w:val="000000" w:themeColor="text1"/>
                <w:sz w:val="18"/>
                <w:szCs w:val="18"/>
              </w:rPr>
              <w:t>Согнефьорда</w:t>
            </w:r>
            <w:proofErr w:type="spellEnd"/>
            <w:r w:rsidRPr="00386042">
              <w:rPr>
                <w:b/>
                <w:color w:val="000000" w:themeColor="text1"/>
                <w:sz w:val="18"/>
                <w:szCs w:val="18"/>
              </w:rPr>
              <w:t xml:space="preserve"> к </w:t>
            </w:r>
            <w:proofErr w:type="spellStart"/>
            <w:r w:rsidRPr="00386042">
              <w:rPr>
                <w:b/>
                <w:color w:val="000000" w:themeColor="text1"/>
                <w:sz w:val="18"/>
                <w:szCs w:val="18"/>
              </w:rPr>
              <w:t>Нэйрофьорду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 (360 км) - самый узкий норвежский фьорд, протяженностью 18 км, внесен в список Всемирного наследия ЮНЕСКО. </w:t>
            </w:r>
            <w:r w:rsidRPr="00386042">
              <w:rPr>
                <w:b/>
                <w:color w:val="000000" w:themeColor="text1"/>
                <w:sz w:val="18"/>
                <w:szCs w:val="18"/>
              </w:rPr>
              <w:t xml:space="preserve">Круиз по </w:t>
            </w:r>
            <w:proofErr w:type="spellStart"/>
            <w:r w:rsidRPr="00386042">
              <w:rPr>
                <w:b/>
                <w:color w:val="000000" w:themeColor="text1"/>
                <w:sz w:val="18"/>
                <w:szCs w:val="18"/>
              </w:rPr>
              <w:t>Согнефьорду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 (2 часа), во время которого Вы насладитесь красотами норвежской природы и получите невероятные впечатления от неприступных скал и живописных берегов. Поездка по уникальной горной железной дороге «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Фломсбана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>», которая считается шедевром инженерного дела - около 20 километров подъемов и спусков через 20 туннелей под наклоном в 18 градусов. Ночлег в отеле в пригороде Осло.</w:t>
            </w:r>
          </w:p>
        </w:tc>
      </w:tr>
      <w:tr w:rsidR="00CD2E8E" w:rsidTr="00E74612">
        <w:tc>
          <w:tcPr>
            <w:tcW w:w="675" w:type="dxa"/>
          </w:tcPr>
          <w:p w:rsidR="00CD2E8E" w:rsidRPr="00E74612" w:rsidRDefault="00CD2E8E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 день</w:t>
            </w:r>
          </w:p>
        </w:tc>
        <w:tc>
          <w:tcPr>
            <w:tcW w:w="10007" w:type="dxa"/>
          </w:tcPr>
          <w:p w:rsidR="00CD2E8E" w:rsidRPr="00386042" w:rsidRDefault="00CD2E8E" w:rsidP="003A7D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6042">
              <w:rPr>
                <w:color w:val="000000" w:themeColor="text1"/>
                <w:sz w:val="18"/>
                <w:szCs w:val="18"/>
              </w:rPr>
              <w:t xml:space="preserve">Завтрак. </w:t>
            </w:r>
            <w:r w:rsidRPr="00386042">
              <w:rPr>
                <w:b/>
                <w:color w:val="000000" w:themeColor="text1"/>
                <w:sz w:val="18"/>
                <w:szCs w:val="18"/>
              </w:rPr>
              <w:t>Обзорная экскурсия по Осло (2 часа):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 главная улица города, названая в честь короля Карла Йохана, здание Ратуши, старинная крепость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Акерхус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, Домский собор, здание Парламента, Национальный Театр, Королевский дворец, парк скульптур Густава Вигеланда. В свободное время есть возможность посетить  музеи на полуострове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Бюгдой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: Корабль Викингов </w:t>
            </w:r>
            <w:hyperlink r:id="rId9" w:history="1">
              <w:r w:rsidRPr="00386042">
                <w:rPr>
                  <w:rStyle w:val="a3"/>
                  <w:sz w:val="18"/>
                  <w:szCs w:val="18"/>
                </w:rPr>
                <w:t>www.khm.uio.no/english/visit-us/viking-ship-museum</w:t>
              </w:r>
            </w:hyperlink>
            <w:r w:rsidRPr="00386042">
              <w:rPr>
                <w:color w:val="000000" w:themeColor="text1"/>
                <w:sz w:val="18"/>
                <w:szCs w:val="18"/>
              </w:rPr>
              <w:t xml:space="preserve">, шхуна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Фрам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10" w:history="1">
              <w:r w:rsidRPr="00386042">
                <w:rPr>
                  <w:rStyle w:val="a3"/>
                  <w:sz w:val="18"/>
                  <w:szCs w:val="18"/>
                </w:rPr>
                <w:t>www.frammuseum.no</w:t>
              </w:r>
            </w:hyperlink>
            <w:r w:rsidRPr="00386042">
              <w:rPr>
                <w:color w:val="000000" w:themeColor="text1"/>
                <w:sz w:val="18"/>
                <w:szCs w:val="18"/>
              </w:rPr>
              <w:t xml:space="preserve">, плот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Кон-тики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11" w:history="1">
              <w:r w:rsidRPr="00386042">
                <w:rPr>
                  <w:rStyle w:val="a3"/>
                  <w:sz w:val="18"/>
                  <w:szCs w:val="18"/>
                </w:rPr>
                <w:t>www.kon-tiki.no</w:t>
              </w:r>
            </w:hyperlink>
            <w:r w:rsidRPr="00386042">
              <w:rPr>
                <w:color w:val="000000" w:themeColor="text1"/>
                <w:sz w:val="18"/>
                <w:szCs w:val="18"/>
              </w:rPr>
              <w:t xml:space="preserve">, Национальную художественную галерею. </w:t>
            </w:r>
            <w:r w:rsidRPr="00386042">
              <w:rPr>
                <w:b/>
                <w:color w:val="000000" w:themeColor="text1"/>
                <w:sz w:val="18"/>
                <w:szCs w:val="18"/>
              </w:rPr>
              <w:t>Перее</w:t>
            </w:r>
            <w:proofErr w:type="gramStart"/>
            <w:r w:rsidRPr="00386042">
              <w:rPr>
                <w:b/>
                <w:color w:val="000000" w:themeColor="text1"/>
                <w:sz w:val="18"/>
                <w:szCs w:val="18"/>
              </w:rPr>
              <w:t>зд в Ст</w:t>
            </w:r>
            <w:proofErr w:type="gramEnd"/>
            <w:r w:rsidRPr="00386042">
              <w:rPr>
                <w:b/>
                <w:color w:val="000000" w:themeColor="text1"/>
                <w:sz w:val="18"/>
                <w:szCs w:val="18"/>
              </w:rPr>
              <w:t>окгольм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 (530 км). Ночлег в пригороде Стокгольма.</w:t>
            </w:r>
          </w:p>
        </w:tc>
      </w:tr>
      <w:tr w:rsidR="00CD2E8E" w:rsidTr="00E74612">
        <w:tc>
          <w:tcPr>
            <w:tcW w:w="675" w:type="dxa"/>
          </w:tcPr>
          <w:p w:rsidR="00CD2E8E" w:rsidRPr="00E74612" w:rsidRDefault="00CD2E8E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 день</w:t>
            </w:r>
          </w:p>
        </w:tc>
        <w:tc>
          <w:tcPr>
            <w:tcW w:w="10007" w:type="dxa"/>
          </w:tcPr>
          <w:p w:rsidR="00CD2E8E" w:rsidRPr="00386042" w:rsidRDefault="00CD2E8E" w:rsidP="003A7D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6042">
              <w:rPr>
                <w:color w:val="000000" w:themeColor="text1"/>
                <w:sz w:val="18"/>
                <w:szCs w:val="18"/>
              </w:rPr>
              <w:t xml:space="preserve">Завтрак. 09:00 факультативная экскурсия во </w:t>
            </w:r>
            <w:r w:rsidRPr="00386042">
              <w:rPr>
                <w:b/>
                <w:color w:val="000000" w:themeColor="text1"/>
                <w:sz w:val="18"/>
                <w:szCs w:val="18"/>
              </w:rPr>
              <w:t>дворец Дроттнингхольм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 (3 часа) при группе от 20 чел., (доп. оплата 20€/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взр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., 10€/дети до 12 лет), расположенный на острове, посреди озера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Меларен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>. С 1981 года дворец является действующей резиденцией королевской семьи. Вместе с экзотическим строением Китайским павильоном, дворцовым театром и величественным парком образуют уникальный комплекс, включенный в список ЮНЕСКО «Всемирное наследие» (вход</w:t>
            </w:r>
            <w:proofErr w:type="gramStart"/>
            <w:r w:rsidRPr="0038604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38604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86042">
              <w:rPr>
                <w:color w:val="000000" w:themeColor="text1"/>
                <w:sz w:val="18"/>
                <w:szCs w:val="18"/>
              </w:rPr>
              <w:t>б</w:t>
            </w:r>
            <w:proofErr w:type="gramEnd"/>
            <w:r w:rsidRPr="00386042">
              <w:rPr>
                <w:color w:val="000000" w:themeColor="text1"/>
                <w:sz w:val="18"/>
                <w:szCs w:val="18"/>
              </w:rPr>
              <w:t xml:space="preserve">илет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взр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 от 13€, дети 7-17 лет от 7€). Возвращение в Стокгольм. В свободное время для желающих посещение одного из самых популярных музеев Стокгольма - музея одного корабля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Васса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12" w:history="1">
              <w:r w:rsidRPr="00386042">
                <w:rPr>
                  <w:rStyle w:val="a3"/>
                  <w:sz w:val="18"/>
                  <w:szCs w:val="18"/>
                </w:rPr>
                <w:t>www.vasamuseet.se/sv/Sprak/10/</w:t>
              </w:r>
            </w:hyperlink>
            <w:r w:rsidRPr="00386042">
              <w:rPr>
                <w:color w:val="000000" w:themeColor="text1"/>
                <w:sz w:val="18"/>
                <w:szCs w:val="18"/>
              </w:rPr>
              <w:t xml:space="preserve"> (вход</w:t>
            </w:r>
            <w:proofErr w:type="gramStart"/>
            <w:r w:rsidRPr="0038604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38604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86042">
              <w:rPr>
                <w:color w:val="000000" w:themeColor="text1"/>
                <w:sz w:val="18"/>
                <w:szCs w:val="18"/>
              </w:rPr>
              <w:t>б</w:t>
            </w:r>
            <w:proofErr w:type="gramEnd"/>
            <w:r w:rsidRPr="00386042">
              <w:rPr>
                <w:color w:val="000000" w:themeColor="text1"/>
                <w:sz w:val="18"/>
                <w:szCs w:val="18"/>
              </w:rPr>
              <w:t xml:space="preserve">илет доп. плата 18 евро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взр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, дети до 18 лет бесплатно) на музейном острове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Дьюргорден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386042">
              <w:rPr>
                <w:b/>
                <w:color w:val="000000" w:themeColor="text1"/>
                <w:sz w:val="18"/>
                <w:szCs w:val="18"/>
              </w:rPr>
              <w:t>Отправление в Таллинн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 на пароме в 17.30. Ужин - шикарный шведский стол (≈31 евро без спиртных напитков - доп. оплата). На пароме развлечения, бары, магазины и шоу-программы в различных кафе. Ночлег на пароме.</w:t>
            </w:r>
          </w:p>
        </w:tc>
      </w:tr>
      <w:tr w:rsidR="00CD2E8E" w:rsidTr="00E74612">
        <w:tc>
          <w:tcPr>
            <w:tcW w:w="675" w:type="dxa"/>
          </w:tcPr>
          <w:p w:rsidR="00CD2E8E" w:rsidRPr="00E74612" w:rsidRDefault="00CD2E8E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 день</w:t>
            </w:r>
          </w:p>
        </w:tc>
        <w:tc>
          <w:tcPr>
            <w:tcW w:w="10007" w:type="dxa"/>
          </w:tcPr>
          <w:p w:rsidR="00CD2E8E" w:rsidRPr="00386042" w:rsidRDefault="00CD2E8E" w:rsidP="003A7D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6042">
              <w:rPr>
                <w:color w:val="000000" w:themeColor="text1"/>
                <w:sz w:val="18"/>
                <w:szCs w:val="18"/>
              </w:rPr>
              <w:t>Завтрак (шведский стол - доп. плата</w:t>
            </w:r>
            <w:r w:rsidR="00386042" w:rsidRPr="00386042">
              <w:rPr>
                <w:color w:val="000000" w:themeColor="text1"/>
                <w:sz w:val="18"/>
                <w:szCs w:val="18"/>
              </w:rPr>
              <w:t xml:space="preserve"> 11,5€). Прибытие в </w:t>
            </w:r>
            <w:proofErr w:type="spellStart"/>
            <w:r w:rsidR="00386042" w:rsidRPr="00386042">
              <w:rPr>
                <w:color w:val="000000" w:themeColor="text1"/>
                <w:sz w:val="18"/>
                <w:szCs w:val="18"/>
              </w:rPr>
              <w:t>Таллин</w:t>
            </w:r>
            <w:proofErr w:type="spellEnd"/>
            <w:r w:rsidR="00386042" w:rsidRPr="00386042">
              <w:rPr>
                <w:color w:val="000000" w:themeColor="text1"/>
                <w:sz w:val="18"/>
                <w:szCs w:val="18"/>
              </w:rPr>
              <w:t xml:space="preserve"> в 10: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15. Автобусная экскурсия по городу: Певческое поле, памятник Русалке, дворцовый парк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Кадриорг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 (внешний осмотр), здания Олимпийского парусного центра. </w:t>
            </w:r>
            <w:r w:rsidRPr="00386042">
              <w:rPr>
                <w:b/>
                <w:color w:val="000000" w:themeColor="text1"/>
                <w:sz w:val="18"/>
                <w:szCs w:val="18"/>
              </w:rPr>
              <w:t>Пешеходная экскурсия по Старому городу:</w:t>
            </w:r>
            <w:r w:rsidRPr="00386042">
              <w:rPr>
                <w:color w:val="000000" w:themeColor="text1"/>
                <w:sz w:val="18"/>
                <w:szCs w:val="18"/>
              </w:rPr>
              <w:t xml:space="preserve"> Собор Александра Невского, Здание Парламента, Ратушная площадь, церковь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Олевисте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, церковь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Нигулисте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 (вход</w:t>
            </w:r>
            <w:proofErr w:type="gramStart"/>
            <w:r w:rsidRPr="0038604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38604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86042">
              <w:rPr>
                <w:color w:val="000000" w:themeColor="text1"/>
                <w:sz w:val="18"/>
                <w:szCs w:val="18"/>
              </w:rPr>
              <w:t>б</w:t>
            </w:r>
            <w:proofErr w:type="gramEnd"/>
            <w:r w:rsidRPr="00386042">
              <w:rPr>
                <w:color w:val="000000" w:themeColor="text1"/>
                <w:sz w:val="18"/>
                <w:szCs w:val="18"/>
              </w:rPr>
              <w:t xml:space="preserve">илет-1,3 евро), исторический верхний и нижний город, смотровые площадки. Свободное время. По желанию посещение музеев и исторических объектов: Здание Ратуши, Ратушная аптека, здание Парламента -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Тоомпеа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, дворец и парк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Кадриорг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>. По желанию посещение торгового центра «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Viru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86042">
              <w:rPr>
                <w:color w:val="000000" w:themeColor="text1"/>
                <w:sz w:val="18"/>
                <w:szCs w:val="18"/>
              </w:rPr>
              <w:t>keskus</w:t>
            </w:r>
            <w:proofErr w:type="spellEnd"/>
            <w:r w:rsidRPr="00386042">
              <w:rPr>
                <w:color w:val="000000" w:themeColor="text1"/>
                <w:sz w:val="18"/>
                <w:szCs w:val="18"/>
              </w:rPr>
              <w:t>». Выезд в Минск в 18.00 (ориентировочно). Транзит по территории Эстонии, Латвии, Литвы и Беларуси. Ночной переезд. Прибытие в Минск утром.</w:t>
            </w:r>
          </w:p>
        </w:tc>
      </w:tr>
    </w:tbl>
    <w:p w:rsidR="002E311B" w:rsidRPr="00EF497A" w:rsidRDefault="00E74612" w:rsidP="002E311B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EF497A">
        <w:rPr>
          <w:b/>
          <w:color w:val="FF0000"/>
          <w:sz w:val="22"/>
          <w:szCs w:val="22"/>
        </w:rPr>
        <w:t>Стоимость тура:</w:t>
      </w:r>
      <w:r w:rsidR="002E311B" w:rsidRPr="00EF497A">
        <w:rPr>
          <w:b/>
          <w:color w:val="FF0000"/>
          <w:sz w:val="22"/>
          <w:szCs w:val="22"/>
        </w:rPr>
        <w:t xml:space="preserve"> 450 000 </w:t>
      </w:r>
      <w:proofErr w:type="spellStart"/>
      <w:r w:rsidR="002E311B" w:rsidRPr="00EF497A">
        <w:rPr>
          <w:b/>
          <w:color w:val="FF0000"/>
          <w:sz w:val="22"/>
          <w:szCs w:val="22"/>
        </w:rPr>
        <w:t>бел</w:t>
      </w:r>
      <w:proofErr w:type="gramStart"/>
      <w:r w:rsidR="002E311B" w:rsidRPr="00EF497A">
        <w:rPr>
          <w:b/>
          <w:color w:val="FF0000"/>
          <w:sz w:val="22"/>
          <w:szCs w:val="22"/>
        </w:rPr>
        <w:t>.р</w:t>
      </w:r>
      <w:proofErr w:type="gramEnd"/>
      <w:r w:rsidR="002E311B" w:rsidRPr="00EF497A">
        <w:rPr>
          <w:b/>
          <w:color w:val="FF0000"/>
          <w:sz w:val="22"/>
          <w:szCs w:val="22"/>
        </w:rPr>
        <w:t>ублей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 (</w:t>
      </w:r>
      <w:proofErr w:type="spellStart"/>
      <w:r w:rsidR="002E311B" w:rsidRPr="00EF497A">
        <w:rPr>
          <w:b/>
          <w:color w:val="FF0000"/>
          <w:sz w:val="22"/>
          <w:szCs w:val="22"/>
        </w:rPr>
        <w:t>тур.услуга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) + </w:t>
      </w:r>
    </w:p>
    <w:tbl>
      <w:tblPr>
        <w:tblStyle w:val="a6"/>
        <w:tblW w:w="0" w:type="auto"/>
        <w:tblLook w:val="04A0"/>
      </w:tblPr>
      <w:tblGrid>
        <w:gridCol w:w="5328"/>
        <w:gridCol w:w="5328"/>
      </w:tblGrid>
      <w:tr w:rsidR="00386042" w:rsidTr="00EE7600">
        <w:trPr>
          <w:trHeight w:val="246"/>
        </w:trPr>
        <w:tc>
          <w:tcPr>
            <w:tcW w:w="5328" w:type="dxa"/>
            <w:vAlign w:val="center"/>
          </w:tcPr>
          <w:p w:rsidR="00386042" w:rsidRPr="00386042" w:rsidRDefault="0038604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86042">
              <w:rPr>
                <w:rStyle w:val="a8"/>
                <w:color w:val="000000"/>
                <w:sz w:val="18"/>
                <w:szCs w:val="18"/>
              </w:rPr>
              <w:t>Взрослые/ 4-х местная каюта</w:t>
            </w:r>
          </w:p>
        </w:tc>
        <w:tc>
          <w:tcPr>
            <w:tcW w:w="5328" w:type="dxa"/>
            <w:vAlign w:val="center"/>
          </w:tcPr>
          <w:p w:rsidR="00386042" w:rsidRPr="00386042" w:rsidRDefault="0038604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86042">
              <w:rPr>
                <w:rStyle w:val="a8"/>
                <w:color w:val="FF0000"/>
                <w:sz w:val="18"/>
                <w:szCs w:val="18"/>
              </w:rPr>
              <w:t>8 379 000 б.р.*</w:t>
            </w:r>
            <w:r w:rsidRPr="00386042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386042">
              <w:rPr>
                <w:rStyle w:val="a8"/>
                <w:color w:val="000000"/>
                <w:sz w:val="18"/>
                <w:szCs w:val="18"/>
              </w:rPr>
              <w:t>(370€)</w:t>
            </w:r>
          </w:p>
        </w:tc>
      </w:tr>
      <w:tr w:rsidR="00386042" w:rsidTr="00F3535F">
        <w:trPr>
          <w:trHeight w:val="259"/>
        </w:trPr>
        <w:tc>
          <w:tcPr>
            <w:tcW w:w="5328" w:type="dxa"/>
            <w:vAlign w:val="center"/>
          </w:tcPr>
          <w:p w:rsidR="00386042" w:rsidRPr="00386042" w:rsidRDefault="0038604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86042">
              <w:rPr>
                <w:rStyle w:val="a8"/>
                <w:color w:val="000000"/>
                <w:sz w:val="18"/>
                <w:szCs w:val="18"/>
              </w:rPr>
              <w:t>Дети с 2-мя взрослыми до 12 лет на доп. кровати</w:t>
            </w:r>
          </w:p>
        </w:tc>
        <w:tc>
          <w:tcPr>
            <w:tcW w:w="5328" w:type="dxa"/>
            <w:vAlign w:val="center"/>
          </w:tcPr>
          <w:p w:rsidR="00386042" w:rsidRPr="00386042" w:rsidRDefault="0038604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86042">
              <w:rPr>
                <w:rStyle w:val="a8"/>
                <w:color w:val="FF0000"/>
                <w:sz w:val="18"/>
                <w:szCs w:val="18"/>
              </w:rPr>
              <w:t>8 039 300 б.р.*</w:t>
            </w:r>
            <w:r w:rsidRPr="00386042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386042">
              <w:rPr>
                <w:rStyle w:val="a8"/>
                <w:color w:val="000000"/>
                <w:sz w:val="18"/>
                <w:szCs w:val="18"/>
              </w:rPr>
              <w:t>(355€)</w:t>
            </w:r>
          </w:p>
        </w:tc>
      </w:tr>
    </w:tbl>
    <w:p w:rsidR="00EF497A" w:rsidRDefault="002E311B" w:rsidP="00F3535F">
      <w:pPr>
        <w:pStyle w:val="a7"/>
        <w:shd w:val="clear" w:color="auto" w:fill="FFFFFF"/>
        <w:jc w:val="both"/>
        <w:rPr>
          <w:color w:val="000000"/>
          <w:sz w:val="20"/>
          <w:szCs w:val="20"/>
        </w:rPr>
      </w:pPr>
      <w:r w:rsidRPr="002E311B">
        <w:rPr>
          <w:b/>
        </w:rPr>
        <w:t>В стоимость включено:</w:t>
      </w:r>
      <w:r>
        <w:rPr>
          <w:b/>
          <w:color w:val="FF0000"/>
        </w:rPr>
        <w:t xml:space="preserve"> </w:t>
      </w:r>
      <w:r w:rsidR="00386042" w:rsidRPr="00386042">
        <w:rPr>
          <w:color w:val="000000"/>
          <w:sz w:val="20"/>
          <w:szCs w:val="20"/>
        </w:rPr>
        <w:t>проезд автобусом по маршруту, проезд на пароме Рига-Стокгольм в 4-местны</w:t>
      </w:r>
      <w:r w:rsidR="00386042">
        <w:rPr>
          <w:color w:val="000000"/>
          <w:sz w:val="20"/>
          <w:szCs w:val="20"/>
        </w:rPr>
        <w:t>х</w:t>
      </w:r>
      <w:r w:rsidR="00386042" w:rsidRPr="00386042">
        <w:rPr>
          <w:color w:val="000000"/>
          <w:sz w:val="20"/>
          <w:szCs w:val="20"/>
        </w:rPr>
        <w:t xml:space="preserve"> каютах; проезд на пароме </w:t>
      </w:r>
      <w:proofErr w:type="spellStart"/>
      <w:r w:rsidR="00386042" w:rsidRPr="00386042">
        <w:rPr>
          <w:color w:val="000000"/>
          <w:sz w:val="20"/>
          <w:szCs w:val="20"/>
        </w:rPr>
        <w:t>Стокгольм-Таллин</w:t>
      </w:r>
      <w:proofErr w:type="spellEnd"/>
      <w:r w:rsidR="00386042" w:rsidRPr="00386042">
        <w:rPr>
          <w:color w:val="000000"/>
          <w:sz w:val="20"/>
          <w:szCs w:val="20"/>
        </w:rPr>
        <w:t xml:space="preserve"> в 4-местных каютах «В» класса, экскурсионная программа (Рига, Стокгольм, Осло, Таллинн), ночлеги в отелях 3-4*по программе с завтраками.</w:t>
      </w:r>
    </w:p>
    <w:p w:rsidR="002E311B" w:rsidRDefault="002E311B" w:rsidP="00EF497A">
      <w:pPr>
        <w:pStyle w:val="a7"/>
        <w:shd w:val="clear" w:color="auto" w:fill="FFFFFF"/>
        <w:spacing w:before="0" w:beforeAutospacing="0" w:after="0" w:afterAutospacing="0"/>
        <w:rPr>
          <w:color w:val="000000"/>
        </w:rPr>
        <w:sectPr w:rsidR="002E311B" w:rsidSect="00E746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E311B">
        <w:rPr>
          <w:b/>
          <w:color w:val="000000"/>
        </w:rPr>
        <w:t>Дополнительно оплачивается</w:t>
      </w:r>
      <w:r w:rsidRPr="002E311B">
        <w:rPr>
          <w:color w:val="000000"/>
        </w:rPr>
        <w:t xml:space="preserve">: </w:t>
      </w:r>
    </w:p>
    <w:p w:rsidR="00386042" w:rsidRPr="00386042" w:rsidRDefault="00386042" w:rsidP="00386042">
      <w:pPr>
        <w:pStyle w:val="aa"/>
        <w:numPr>
          <w:ilvl w:val="0"/>
          <w:numId w:val="5"/>
        </w:numPr>
        <w:jc w:val="both"/>
        <w:rPr>
          <w:rStyle w:val="a8"/>
          <w:sz w:val="20"/>
          <w:szCs w:val="20"/>
        </w:rPr>
      </w:pPr>
      <w:proofErr w:type="spellStart"/>
      <w:r w:rsidRPr="00386042">
        <w:rPr>
          <w:rStyle w:val="a8"/>
          <w:sz w:val="20"/>
          <w:szCs w:val="20"/>
        </w:rPr>
        <w:lastRenderedPageBreak/>
        <w:t>Шенген</w:t>
      </w:r>
      <w:proofErr w:type="spellEnd"/>
      <w:r w:rsidRPr="00386042">
        <w:rPr>
          <w:rStyle w:val="a8"/>
          <w:sz w:val="20"/>
          <w:szCs w:val="20"/>
        </w:rPr>
        <w:t xml:space="preserve"> виза - 60€ (детям до 6 лет бесплатно), медицинская страховка: взрослые - 5$, дети до 12 лет - 3$,  входные билеты по программе, экскурсия по фьордам, поездка в Дроттнингхольм.</w:t>
      </w:r>
    </w:p>
    <w:p w:rsidR="00386042" w:rsidRPr="00386042" w:rsidRDefault="00386042" w:rsidP="00386042">
      <w:pPr>
        <w:pStyle w:val="aa"/>
        <w:numPr>
          <w:ilvl w:val="0"/>
          <w:numId w:val="5"/>
        </w:numPr>
        <w:jc w:val="both"/>
        <w:rPr>
          <w:rStyle w:val="a8"/>
          <w:sz w:val="20"/>
          <w:szCs w:val="20"/>
        </w:rPr>
      </w:pPr>
      <w:r w:rsidRPr="00386042">
        <w:rPr>
          <w:rStyle w:val="a8"/>
          <w:sz w:val="20"/>
          <w:szCs w:val="20"/>
        </w:rPr>
        <w:t>Поездка к Фьордам оплачивается дополнительно (по желанию) -  100 €/</w:t>
      </w:r>
      <w:proofErr w:type="spellStart"/>
      <w:r w:rsidRPr="00386042">
        <w:rPr>
          <w:rStyle w:val="a8"/>
          <w:sz w:val="20"/>
          <w:szCs w:val="20"/>
        </w:rPr>
        <w:t>взр</w:t>
      </w:r>
      <w:proofErr w:type="spellEnd"/>
      <w:r w:rsidRPr="00386042">
        <w:rPr>
          <w:rStyle w:val="a8"/>
          <w:sz w:val="20"/>
          <w:szCs w:val="20"/>
        </w:rPr>
        <w:t>, дети до 12 лет - 80 €.</w:t>
      </w:r>
    </w:p>
    <w:p w:rsidR="002E311B" w:rsidRPr="00386042" w:rsidRDefault="00386042" w:rsidP="00386042">
      <w:pPr>
        <w:pStyle w:val="aa"/>
        <w:numPr>
          <w:ilvl w:val="0"/>
          <w:numId w:val="5"/>
        </w:numPr>
        <w:jc w:val="both"/>
        <w:rPr>
          <w:rStyle w:val="a8"/>
          <w:b w:val="0"/>
          <w:bCs w:val="0"/>
          <w:sz w:val="20"/>
          <w:szCs w:val="20"/>
        </w:rPr>
      </w:pPr>
      <w:r w:rsidRPr="00386042">
        <w:rPr>
          <w:rStyle w:val="a8"/>
          <w:sz w:val="20"/>
          <w:szCs w:val="20"/>
        </w:rPr>
        <w:t>Поездка в Дроттнингхольм оплачивается дополнительно (по желанию) - 20 €/</w:t>
      </w:r>
      <w:proofErr w:type="spellStart"/>
      <w:r w:rsidRPr="00386042">
        <w:rPr>
          <w:rStyle w:val="a8"/>
          <w:sz w:val="20"/>
          <w:szCs w:val="20"/>
        </w:rPr>
        <w:t>взр</w:t>
      </w:r>
      <w:proofErr w:type="spellEnd"/>
      <w:r w:rsidRPr="00386042">
        <w:rPr>
          <w:rStyle w:val="a8"/>
          <w:sz w:val="20"/>
          <w:szCs w:val="20"/>
        </w:rPr>
        <w:t>, дети до 12 лет - 10 €.</w:t>
      </w:r>
    </w:p>
    <w:p w:rsidR="00386042" w:rsidRPr="00386042" w:rsidRDefault="00386042" w:rsidP="00386042">
      <w:pPr>
        <w:pStyle w:val="a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386042">
        <w:rPr>
          <w:b/>
          <w:sz w:val="20"/>
          <w:szCs w:val="20"/>
        </w:rPr>
        <w:t>доплата за 3-местное размещение - 25 €/чел, доплата за 2-местное размещение - 60 €/чел.</w:t>
      </w:r>
    </w:p>
    <w:sectPr w:rsidR="00386042" w:rsidRPr="00386042" w:rsidSect="002E31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19F"/>
    <w:multiLevelType w:val="hybridMultilevel"/>
    <w:tmpl w:val="4CD29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3909"/>
    <w:multiLevelType w:val="hybridMultilevel"/>
    <w:tmpl w:val="BB7E5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1B99"/>
    <w:multiLevelType w:val="hybridMultilevel"/>
    <w:tmpl w:val="01206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C77FA"/>
    <w:multiLevelType w:val="hybridMultilevel"/>
    <w:tmpl w:val="E570B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D29E4"/>
    <w:multiLevelType w:val="hybridMultilevel"/>
    <w:tmpl w:val="9102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4612"/>
    <w:rsid w:val="00000233"/>
    <w:rsid w:val="000004D1"/>
    <w:rsid w:val="00001AEB"/>
    <w:rsid w:val="00002990"/>
    <w:rsid w:val="00002C74"/>
    <w:rsid w:val="000034BA"/>
    <w:rsid w:val="0000420D"/>
    <w:rsid w:val="0000425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1636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4A08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285"/>
    <w:rsid w:val="001A2C93"/>
    <w:rsid w:val="001A3024"/>
    <w:rsid w:val="001A3589"/>
    <w:rsid w:val="001A47EE"/>
    <w:rsid w:val="001A4F86"/>
    <w:rsid w:val="001A5048"/>
    <w:rsid w:val="001A5AFD"/>
    <w:rsid w:val="001A5D60"/>
    <w:rsid w:val="001A5F36"/>
    <w:rsid w:val="001A6213"/>
    <w:rsid w:val="001A638A"/>
    <w:rsid w:val="001A67F3"/>
    <w:rsid w:val="001A709A"/>
    <w:rsid w:val="001A7619"/>
    <w:rsid w:val="001A7D84"/>
    <w:rsid w:val="001B0685"/>
    <w:rsid w:val="001B0E09"/>
    <w:rsid w:val="001B1194"/>
    <w:rsid w:val="001B1668"/>
    <w:rsid w:val="001B1B65"/>
    <w:rsid w:val="001B3314"/>
    <w:rsid w:val="001B4336"/>
    <w:rsid w:val="001B43C0"/>
    <w:rsid w:val="001B60AD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554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7389"/>
    <w:rsid w:val="002574E5"/>
    <w:rsid w:val="00257FC8"/>
    <w:rsid w:val="00260C6B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B26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594"/>
    <w:rsid w:val="002C6DEB"/>
    <w:rsid w:val="002C7073"/>
    <w:rsid w:val="002D0176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11B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7D0"/>
    <w:rsid w:val="00314A8D"/>
    <w:rsid w:val="003154D7"/>
    <w:rsid w:val="00315E35"/>
    <w:rsid w:val="00316435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042"/>
    <w:rsid w:val="00386644"/>
    <w:rsid w:val="00387394"/>
    <w:rsid w:val="00387B68"/>
    <w:rsid w:val="00387E96"/>
    <w:rsid w:val="00390366"/>
    <w:rsid w:val="00390911"/>
    <w:rsid w:val="003909A9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61E"/>
    <w:rsid w:val="003A790E"/>
    <w:rsid w:val="003A7D72"/>
    <w:rsid w:val="003B031D"/>
    <w:rsid w:val="003B0E22"/>
    <w:rsid w:val="003B1A46"/>
    <w:rsid w:val="003B2E82"/>
    <w:rsid w:val="003B3400"/>
    <w:rsid w:val="003B3E2C"/>
    <w:rsid w:val="003B4756"/>
    <w:rsid w:val="003B4E5A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3F7FCB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E01"/>
    <w:rsid w:val="004822CE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6FA0"/>
    <w:rsid w:val="005379A2"/>
    <w:rsid w:val="00540917"/>
    <w:rsid w:val="00540C25"/>
    <w:rsid w:val="00540C38"/>
    <w:rsid w:val="00542896"/>
    <w:rsid w:val="00543AF4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3BD3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AFF"/>
    <w:rsid w:val="006C6EC8"/>
    <w:rsid w:val="006C6F5E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04C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6BD8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11A8"/>
    <w:rsid w:val="00801522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3044"/>
    <w:rsid w:val="00A14449"/>
    <w:rsid w:val="00A14848"/>
    <w:rsid w:val="00A158B7"/>
    <w:rsid w:val="00A1631A"/>
    <w:rsid w:val="00A1646D"/>
    <w:rsid w:val="00A171D1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64FE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491"/>
    <w:rsid w:val="00B607F8"/>
    <w:rsid w:val="00B60C38"/>
    <w:rsid w:val="00B6327A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0F6E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3BF0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A49"/>
    <w:rsid w:val="00C56F36"/>
    <w:rsid w:val="00C571CD"/>
    <w:rsid w:val="00C57455"/>
    <w:rsid w:val="00C579F2"/>
    <w:rsid w:val="00C6080C"/>
    <w:rsid w:val="00C62252"/>
    <w:rsid w:val="00C62922"/>
    <w:rsid w:val="00C62930"/>
    <w:rsid w:val="00C62F95"/>
    <w:rsid w:val="00C63E87"/>
    <w:rsid w:val="00C64396"/>
    <w:rsid w:val="00C6506C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2E8E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100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3280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ECA"/>
    <w:rsid w:val="00E11713"/>
    <w:rsid w:val="00E126A7"/>
    <w:rsid w:val="00E12A0F"/>
    <w:rsid w:val="00E1406E"/>
    <w:rsid w:val="00E14388"/>
    <w:rsid w:val="00E146E8"/>
    <w:rsid w:val="00E161C1"/>
    <w:rsid w:val="00E1661B"/>
    <w:rsid w:val="00E1690F"/>
    <w:rsid w:val="00E1703B"/>
    <w:rsid w:val="00E17715"/>
    <w:rsid w:val="00E20265"/>
    <w:rsid w:val="00E20929"/>
    <w:rsid w:val="00E21044"/>
    <w:rsid w:val="00E22577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CC1"/>
    <w:rsid w:val="00E725AD"/>
    <w:rsid w:val="00E732D6"/>
    <w:rsid w:val="00E740F1"/>
    <w:rsid w:val="00E74612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B19"/>
    <w:rsid w:val="00EF376B"/>
    <w:rsid w:val="00EF3CE1"/>
    <w:rsid w:val="00EF4658"/>
    <w:rsid w:val="00EF497A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35F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6F77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75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8AC"/>
    <w:rsid w:val="00F8491F"/>
    <w:rsid w:val="00F84F15"/>
    <w:rsid w:val="00F8553D"/>
    <w:rsid w:val="00F8580F"/>
    <w:rsid w:val="00F869EC"/>
    <w:rsid w:val="00F872EE"/>
    <w:rsid w:val="00F87704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1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6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46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74612"/>
    <w:rPr>
      <w:b/>
      <w:bCs/>
    </w:rPr>
  </w:style>
  <w:style w:type="character" w:styleId="a9">
    <w:name w:val="Emphasis"/>
    <w:basedOn w:val="a0"/>
    <w:uiPriority w:val="20"/>
    <w:qFormat/>
    <w:rsid w:val="00E74612"/>
    <w:rPr>
      <w:i/>
      <w:iCs/>
    </w:rPr>
  </w:style>
  <w:style w:type="character" w:customStyle="1" w:styleId="apple-converted-space">
    <w:name w:val="apple-converted-space"/>
    <w:basedOn w:val="a0"/>
    <w:rsid w:val="00E74612"/>
  </w:style>
  <w:style w:type="paragraph" w:styleId="aa">
    <w:name w:val="List Paragraph"/>
    <w:basedOn w:val="a"/>
    <w:uiPriority w:val="34"/>
    <w:qFormat/>
    <w:rsid w:val="00386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ourist.by" TargetMode="External"/><Relationship Id="rId12" Type="http://schemas.openxmlformats.org/officeDocument/2006/relationships/hyperlink" Target="http://www.vasamuseet.se/sv/Sprak/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on-tiki.no" TargetMode="External"/><Relationship Id="rId5" Type="http://schemas.openxmlformats.org/officeDocument/2006/relationships/hyperlink" Target="http://www.intourist.by" TargetMode="External"/><Relationship Id="rId10" Type="http://schemas.openxmlformats.org/officeDocument/2006/relationships/hyperlink" Target="http://www.frammuseum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m.uio.no/english/visit-us/viking-ship-muse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2016-02-22T09:50:00Z</dcterms:created>
  <dcterms:modified xsi:type="dcterms:W3CDTF">2016-02-22T09:50:00Z</dcterms:modified>
</cp:coreProperties>
</file>